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4445"/>
        <w:gridCol w:w="3379"/>
      </w:tblGrid>
      <w:tr w:rsidR="00CF1080">
        <w:trPr>
          <w:trHeight w:hRule="exact" w:val="1701"/>
        </w:trPr>
        <w:tc>
          <w:tcPr>
            <w:tcW w:w="1440" w:type="dxa"/>
          </w:tcPr>
          <w:p w:rsidR="00CF1080" w:rsidRPr="00C24AC5" w:rsidRDefault="00CF1080" w:rsidP="00AF082C">
            <w:pPr>
              <w:spacing w:before="120"/>
            </w:pPr>
            <w:bookmarkStart w:id="0" w:name="_GoBack"/>
            <w:bookmarkEnd w:id="0"/>
            <w:r w:rsidRPr="0095658E">
              <w:rPr>
                <w:noProof/>
              </w:rPr>
              <w:drawing>
                <wp:inline distT="0" distB="0" distL="0" distR="0" wp14:anchorId="7AF24272" wp14:editId="3AEBF6F7">
                  <wp:extent cx="828675" cy="914400"/>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914400"/>
                          </a:xfrm>
                          <a:prstGeom prst="rect">
                            <a:avLst/>
                          </a:prstGeom>
                          <a:noFill/>
                          <a:ln>
                            <a:noFill/>
                          </a:ln>
                        </pic:spPr>
                      </pic:pic>
                    </a:graphicData>
                  </a:graphic>
                </wp:inline>
              </w:drawing>
            </w:r>
          </w:p>
        </w:tc>
        <w:tc>
          <w:tcPr>
            <w:tcW w:w="4500" w:type="dxa"/>
            <w:tcBorders>
              <w:left w:val="nil"/>
            </w:tcBorders>
          </w:tcPr>
          <w:p w:rsidR="00CF1080" w:rsidRPr="007A6BA2" w:rsidRDefault="00CF1080" w:rsidP="00F82D60">
            <w:pPr>
              <w:pStyle w:val="Avsender1"/>
            </w:pPr>
          </w:p>
        </w:tc>
        <w:tc>
          <w:tcPr>
            <w:tcW w:w="3420" w:type="dxa"/>
          </w:tcPr>
          <w:p w:rsidR="00CF1080" w:rsidRPr="00E65FF6" w:rsidRDefault="00CF1080" w:rsidP="00E65FF6">
            <w:pPr>
              <w:spacing w:before="120"/>
              <w:jc w:val="right"/>
              <w:rPr>
                <w:b/>
              </w:rPr>
            </w:pPr>
          </w:p>
        </w:tc>
        <w:bookmarkStart w:id="1" w:name="FastTabell"/>
        <w:bookmarkEnd w:id="1"/>
      </w:tr>
    </w:tbl>
    <w:p w:rsidR="00CF1080" w:rsidRDefault="00CF1080" w:rsidP="00F82D60">
      <w:pPr>
        <w:pStyle w:val="Luft36"/>
      </w:pPr>
    </w:p>
    <w:p w:rsidR="00CF1080" w:rsidRPr="00C61E57" w:rsidRDefault="00CF1080" w:rsidP="00C61E57">
      <w:pPr>
        <w:jc w:val="right"/>
        <w:rPr>
          <w:sz w:val="40"/>
          <w:szCs w:val="40"/>
        </w:rPr>
      </w:pPr>
      <w:r w:rsidRPr="00C61E57">
        <w:rPr>
          <w:b/>
          <w:sz w:val="40"/>
          <w:szCs w:val="40"/>
        </w:rPr>
        <w:t>Møteinnkalling</w:t>
      </w:r>
    </w:p>
    <w:p w:rsidR="00CF1080" w:rsidRDefault="00CF1080" w:rsidP="00F82D60">
      <w:pPr>
        <w:pStyle w:val="Luft36"/>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64"/>
        <w:gridCol w:w="7910"/>
      </w:tblGrid>
      <w:tr w:rsidR="00CF1080" w:rsidRPr="00492097" w:rsidTr="00F82D60">
        <w:tc>
          <w:tcPr>
            <w:tcW w:w="1364" w:type="dxa"/>
            <w:tcBorders>
              <w:top w:val="single" w:sz="4" w:space="0" w:color="auto"/>
            </w:tcBorders>
            <w:shd w:val="clear" w:color="auto" w:fill="auto"/>
            <w:vAlign w:val="center"/>
          </w:tcPr>
          <w:p w:rsidR="00CF1080" w:rsidRPr="005E2D4C" w:rsidRDefault="00CF1080" w:rsidP="00F82D60">
            <w:pPr>
              <w:rPr>
                <w:b/>
              </w:rPr>
            </w:pPr>
            <w:r w:rsidRPr="005E2D4C">
              <w:rPr>
                <w:b/>
              </w:rPr>
              <w:t>Utvalg:</w:t>
            </w:r>
          </w:p>
        </w:tc>
        <w:tc>
          <w:tcPr>
            <w:tcW w:w="8042" w:type="dxa"/>
            <w:tcBorders>
              <w:top w:val="single" w:sz="4" w:space="0" w:color="auto"/>
            </w:tcBorders>
            <w:shd w:val="clear" w:color="auto" w:fill="auto"/>
          </w:tcPr>
          <w:p w:rsidR="00CF1080" w:rsidRPr="00AF082C" w:rsidRDefault="00CF1080" w:rsidP="00F82D60">
            <w:pPr>
              <w:spacing w:before="100" w:after="100"/>
              <w:rPr>
                <w:b/>
                <w:sz w:val="28"/>
                <w:szCs w:val="28"/>
              </w:rPr>
            </w:pPr>
            <w:bookmarkStart w:id="2" w:name="UTVALGSNAVN"/>
            <w:r>
              <w:rPr>
                <w:b/>
                <w:sz w:val="28"/>
                <w:szCs w:val="28"/>
              </w:rPr>
              <w:t>Levekårsutvalget</w:t>
            </w:r>
            <w:bookmarkEnd w:id="2"/>
          </w:p>
        </w:tc>
      </w:tr>
      <w:tr w:rsidR="00CF1080" w:rsidRPr="00492097" w:rsidTr="00F82D60">
        <w:tc>
          <w:tcPr>
            <w:tcW w:w="1364" w:type="dxa"/>
            <w:shd w:val="clear" w:color="auto" w:fill="auto"/>
          </w:tcPr>
          <w:p w:rsidR="00CF1080" w:rsidRPr="005E2D4C" w:rsidRDefault="00CF1080" w:rsidP="00C52AB3">
            <w:pPr>
              <w:spacing w:before="60" w:after="60"/>
              <w:rPr>
                <w:b/>
              </w:rPr>
            </w:pPr>
            <w:r w:rsidRPr="005E2D4C">
              <w:rPr>
                <w:b/>
              </w:rPr>
              <w:t>Møtested:</w:t>
            </w:r>
          </w:p>
        </w:tc>
        <w:tc>
          <w:tcPr>
            <w:tcW w:w="8042" w:type="dxa"/>
            <w:shd w:val="clear" w:color="auto" w:fill="auto"/>
          </w:tcPr>
          <w:p w:rsidR="00CF1080" w:rsidRPr="00492097" w:rsidRDefault="00CF1080" w:rsidP="00C52AB3">
            <w:pPr>
              <w:spacing w:before="60" w:after="60"/>
            </w:pPr>
            <w:bookmarkStart w:id="3" w:name="MØTEROM"/>
            <w:bookmarkStart w:id="4" w:name="MØTESTED"/>
            <w:bookmarkEnd w:id="3"/>
            <w:r>
              <w:t>Aremark kommunale barnehage</w:t>
            </w:r>
            <w:bookmarkEnd w:id="4"/>
          </w:p>
        </w:tc>
      </w:tr>
      <w:tr w:rsidR="00CF1080" w:rsidRPr="00492097" w:rsidTr="00F82D60">
        <w:tc>
          <w:tcPr>
            <w:tcW w:w="1364" w:type="dxa"/>
            <w:shd w:val="clear" w:color="auto" w:fill="auto"/>
          </w:tcPr>
          <w:p w:rsidR="00CF1080" w:rsidRPr="005E2D4C" w:rsidRDefault="00CF1080" w:rsidP="00C52AB3">
            <w:pPr>
              <w:spacing w:before="60" w:after="60"/>
              <w:rPr>
                <w:b/>
              </w:rPr>
            </w:pPr>
            <w:r w:rsidRPr="005E2D4C">
              <w:rPr>
                <w:b/>
              </w:rPr>
              <w:t>Dato:</w:t>
            </w:r>
          </w:p>
        </w:tc>
        <w:tc>
          <w:tcPr>
            <w:tcW w:w="8042" w:type="dxa"/>
            <w:shd w:val="clear" w:color="auto" w:fill="auto"/>
          </w:tcPr>
          <w:p w:rsidR="00CF1080" w:rsidRPr="00492097" w:rsidRDefault="00CF1080" w:rsidP="00C52AB3">
            <w:pPr>
              <w:spacing w:before="60" w:after="60"/>
            </w:pPr>
            <w:bookmarkStart w:id="5" w:name="MØTEDATO"/>
            <w:r>
              <w:t>26.06.2019</w:t>
            </w:r>
            <w:bookmarkEnd w:id="5"/>
          </w:p>
        </w:tc>
      </w:tr>
      <w:tr w:rsidR="00CF1080" w:rsidRPr="00492097" w:rsidTr="00F82D60">
        <w:tc>
          <w:tcPr>
            <w:tcW w:w="1364" w:type="dxa"/>
            <w:tcBorders>
              <w:bottom w:val="single" w:sz="4" w:space="0" w:color="auto"/>
            </w:tcBorders>
            <w:shd w:val="clear" w:color="auto" w:fill="auto"/>
          </w:tcPr>
          <w:p w:rsidR="00CF1080" w:rsidRPr="005E2D4C" w:rsidRDefault="00CF1080" w:rsidP="00C52AB3">
            <w:pPr>
              <w:spacing w:before="60" w:after="60"/>
              <w:rPr>
                <w:b/>
              </w:rPr>
            </w:pPr>
            <w:r w:rsidRPr="005E2D4C">
              <w:rPr>
                <w:b/>
              </w:rPr>
              <w:t>Tidspunkt:</w:t>
            </w:r>
          </w:p>
        </w:tc>
        <w:tc>
          <w:tcPr>
            <w:tcW w:w="8042" w:type="dxa"/>
            <w:tcBorders>
              <w:bottom w:val="single" w:sz="4" w:space="0" w:color="auto"/>
            </w:tcBorders>
            <w:shd w:val="clear" w:color="auto" w:fill="auto"/>
          </w:tcPr>
          <w:p w:rsidR="00CF1080" w:rsidRPr="00492097" w:rsidRDefault="00CF1080" w:rsidP="00C52AB3">
            <w:pPr>
              <w:spacing w:before="60" w:after="60"/>
            </w:pPr>
            <w:bookmarkStart w:id="6" w:name="MØTESTART"/>
            <w:r>
              <w:t>19:00</w:t>
            </w:r>
            <w:bookmarkEnd w:id="6"/>
          </w:p>
        </w:tc>
      </w:tr>
    </w:tbl>
    <w:p w:rsidR="00CF1080" w:rsidRDefault="00CF1080"/>
    <w:p w:rsidR="00CF1080" w:rsidRDefault="00CF1080"/>
    <w:p w:rsidR="00CF1080" w:rsidRDefault="00CF1080" w:rsidP="007D4235">
      <w:r>
        <w:t>Eventuelt forfall må meldes snarest på tlf. 69199600.</w:t>
      </w:r>
    </w:p>
    <w:p w:rsidR="00CF1080" w:rsidRDefault="00CF1080" w:rsidP="007D4235">
      <w:r>
        <w:t>Utvalgssekretær innkaller vararepresentanter.</w:t>
      </w:r>
    </w:p>
    <w:p w:rsidR="00CF1080" w:rsidRDefault="00CF1080" w:rsidP="007D4235">
      <w:r>
        <w:t>Vararepresentanter møter etter nærmere beskjed.</w:t>
      </w:r>
    </w:p>
    <w:p w:rsidR="00CF1080" w:rsidRDefault="00CF1080"/>
    <w:p w:rsidR="00CF1080" w:rsidRDefault="00CF1080"/>
    <w:p w:rsidR="00CF1080" w:rsidRDefault="00CF1080"/>
    <w:p w:rsidR="00CF1080" w:rsidRDefault="00CF1080" w:rsidP="00F82D60">
      <w:pPr>
        <w:tabs>
          <w:tab w:val="left" w:pos="6300"/>
        </w:tabs>
      </w:pPr>
      <w:bookmarkStart w:id="7" w:name="UTVALGSLEDER"/>
      <w:r>
        <w:t>Jørgen Henrik Hovde Grønlund</w:t>
      </w:r>
      <w:bookmarkEnd w:id="7"/>
      <w:r>
        <w:tab/>
        <w:t>Mary Anne Gløboden</w:t>
      </w:r>
    </w:p>
    <w:p w:rsidR="00CF1080" w:rsidRDefault="00CF1080" w:rsidP="00F82D60">
      <w:pPr>
        <w:tabs>
          <w:tab w:val="left" w:pos="6300"/>
        </w:tabs>
      </w:pPr>
      <w:r>
        <w:t>leder</w:t>
      </w:r>
      <w:r>
        <w:tab/>
        <w:t>utvalgssekretær</w:t>
      </w:r>
    </w:p>
    <w:p w:rsidR="00CF1080" w:rsidRDefault="00CF1080"/>
    <w:p w:rsidR="00CF1080" w:rsidRDefault="00CF1080"/>
    <w:p w:rsidR="00CF1080" w:rsidRDefault="00CF1080"/>
    <w:p w:rsidR="00CF1080" w:rsidRDefault="00CF1080"/>
    <w:p w:rsidR="00CF1080" w:rsidRDefault="00CF1080" w:rsidP="001A3A09">
      <w:pPr>
        <w:pStyle w:val="Overskrift1"/>
      </w:pPr>
      <w:r>
        <w:t>Saksliste</w:t>
      </w:r>
    </w:p>
    <w:tbl>
      <w:tblPr>
        <w:tblStyle w:val="Tabellrutenet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35"/>
        <w:gridCol w:w="6236"/>
        <w:gridCol w:w="1985"/>
      </w:tblGrid>
      <w:tr w:rsidR="00CF1080" w:rsidRPr="00853EBB" w:rsidTr="00F62768">
        <w:tc>
          <w:tcPr>
            <w:tcW w:w="1135" w:type="dxa"/>
            <w:tcBorders>
              <w:bottom w:val="single" w:sz="4" w:space="0" w:color="auto"/>
            </w:tcBorders>
          </w:tcPr>
          <w:p w:rsidR="00CF1080" w:rsidRPr="00853EBB" w:rsidRDefault="00CF1080" w:rsidP="00122542">
            <w:pPr>
              <w:spacing w:before="60" w:after="60"/>
              <w:rPr>
                <w:b/>
              </w:rPr>
            </w:pPr>
            <w:r w:rsidRPr="00853EBB">
              <w:rPr>
                <w:b/>
              </w:rPr>
              <w:t>Utvalgs-</w:t>
            </w:r>
          </w:p>
          <w:p w:rsidR="00CF1080" w:rsidRPr="00853EBB" w:rsidRDefault="00CF1080" w:rsidP="00122542">
            <w:pPr>
              <w:spacing w:before="60" w:after="60"/>
              <w:rPr>
                <w:b/>
              </w:rPr>
            </w:pPr>
            <w:r w:rsidRPr="00853EBB">
              <w:rPr>
                <w:b/>
              </w:rPr>
              <w:t>saksnr</w:t>
            </w:r>
          </w:p>
        </w:tc>
        <w:tc>
          <w:tcPr>
            <w:tcW w:w="6236" w:type="dxa"/>
            <w:tcBorders>
              <w:bottom w:val="single" w:sz="4" w:space="0" w:color="auto"/>
            </w:tcBorders>
          </w:tcPr>
          <w:p w:rsidR="00CF1080" w:rsidRPr="00853EBB" w:rsidRDefault="00CF1080" w:rsidP="00122542">
            <w:pPr>
              <w:spacing w:before="60" w:after="60"/>
              <w:rPr>
                <w:b/>
              </w:rPr>
            </w:pPr>
            <w:r w:rsidRPr="00853EBB">
              <w:rPr>
                <w:b/>
              </w:rPr>
              <w:t>Innhold</w:t>
            </w:r>
          </w:p>
        </w:tc>
        <w:tc>
          <w:tcPr>
            <w:tcW w:w="1985" w:type="dxa"/>
            <w:tcBorders>
              <w:bottom w:val="single" w:sz="4" w:space="0" w:color="auto"/>
            </w:tcBorders>
          </w:tcPr>
          <w:p w:rsidR="00CF1080" w:rsidRDefault="00CF1080" w:rsidP="00F83E78">
            <w:pPr>
              <w:spacing w:before="60" w:after="60"/>
              <w:jc w:val="center"/>
              <w:rPr>
                <w:b/>
              </w:rPr>
            </w:pPr>
            <w:r>
              <w:rPr>
                <w:b/>
              </w:rPr>
              <w:t>Unntatt</w:t>
            </w:r>
          </w:p>
          <w:p w:rsidR="00CF1080" w:rsidRPr="00853EBB" w:rsidRDefault="00CF1080" w:rsidP="00F83E78">
            <w:pPr>
              <w:spacing w:before="60" w:after="60"/>
              <w:jc w:val="center"/>
              <w:rPr>
                <w:b/>
              </w:rPr>
            </w:pPr>
            <w:r>
              <w:rPr>
                <w:b/>
              </w:rPr>
              <w:t>offentlighet</w:t>
            </w:r>
          </w:p>
        </w:tc>
      </w:tr>
      <w:tr w:rsidR="00CF1080" w:rsidTr="00F62768">
        <w:tc>
          <w:tcPr>
            <w:tcW w:w="1135" w:type="dxa"/>
            <w:tcBorders>
              <w:top w:val="single" w:sz="4" w:space="0" w:color="auto"/>
            </w:tcBorders>
          </w:tcPr>
          <w:p w:rsidR="00CF1080" w:rsidRDefault="00CF1080" w:rsidP="00122542">
            <w:pPr>
              <w:spacing w:before="60" w:after="60"/>
            </w:pPr>
            <w:bookmarkStart w:id="8" w:name="Saksliste"/>
            <w:bookmarkStart w:id="9" w:name="OffentligSaksliste"/>
            <w:bookmarkEnd w:id="8"/>
            <w:bookmarkEnd w:id="9"/>
            <w:r>
              <w:t>PS 19/19</w:t>
            </w:r>
          </w:p>
        </w:tc>
        <w:tc>
          <w:tcPr>
            <w:tcW w:w="6236" w:type="dxa"/>
            <w:tcBorders>
              <w:top w:val="single" w:sz="4" w:space="0" w:color="auto"/>
            </w:tcBorders>
          </w:tcPr>
          <w:p w:rsidR="00CF1080" w:rsidRDefault="00CF1080" w:rsidP="00122542">
            <w:pPr>
              <w:spacing w:before="60" w:after="60"/>
            </w:pPr>
            <w:r>
              <w:t>Godkjenning av innkalling</w:t>
            </w:r>
          </w:p>
        </w:tc>
        <w:tc>
          <w:tcPr>
            <w:tcW w:w="1985" w:type="dxa"/>
            <w:tcBorders>
              <w:top w:val="single" w:sz="4" w:space="0" w:color="auto"/>
            </w:tcBorders>
          </w:tcPr>
          <w:p w:rsidR="00CF1080" w:rsidRDefault="00CF1080" w:rsidP="00F83E78">
            <w:pPr>
              <w:spacing w:before="60" w:after="60"/>
              <w:jc w:val="center"/>
            </w:pPr>
          </w:p>
        </w:tc>
      </w:tr>
      <w:tr w:rsidR="00CF1080" w:rsidTr="00F62768">
        <w:tc>
          <w:tcPr>
            <w:tcW w:w="1135" w:type="dxa"/>
          </w:tcPr>
          <w:p w:rsidR="00CF1080" w:rsidRDefault="00CF1080" w:rsidP="00122542">
            <w:pPr>
              <w:spacing w:before="60" w:after="60"/>
            </w:pPr>
            <w:r>
              <w:t>PS 20/19</w:t>
            </w:r>
          </w:p>
        </w:tc>
        <w:tc>
          <w:tcPr>
            <w:tcW w:w="6236" w:type="dxa"/>
          </w:tcPr>
          <w:p w:rsidR="00CF1080" w:rsidRDefault="00CF1080" w:rsidP="00122542">
            <w:pPr>
              <w:spacing w:before="60" w:after="60"/>
            </w:pPr>
            <w:r>
              <w:t>Godkjenning av saksliste</w:t>
            </w:r>
          </w:p>
        </w:tc>
        <w:tc>
          <w:tcPr>
            <w:tcW w:w="1985" w:type="dxa"/>
          </w:tcPr>
          <w:p w:rsidR="00CF1080" w:rsidRDefault="00CF1080" w:rsidP="00F83E78">
            <w:pPr>
              <w:spacing w:before="60" w:after="60"/>
              <w:jc w:val="center"/>
            </w:pPr>
          </w:p>
        </w:tc>
      </w:tr>
      <w:tr w:rsidR="00CF1080" w:rsidTr="00F62768">
        <w:tc>
          <w:tcPr>
            <w:tcW w:w="1135" w:type="dxa"/>
          </w:tcPr>
          <w:p w:rsidR="00CF1080" w:rsidRDefault="00CF1080" w:rsidP="00122542">
            <w:pPr>
              <w:spacing w:before="60" w:after="60"/>
            </w:pPr>
            <w:r>
              <w:t>PS 21/19</w:t>
            </w:r>
          </w:p>
        </w:tc>
        <w:tc>
          <w:tcPr>
            <w:tcW w:w="6236" w:type="dxa"/>
          </w:tcPr>
          <w:p w:rsidR="00CF1080" w:rsidRDefault="00CF1080" w:rsidP="00122542">
            <w:pPr>
              <w:spacing w:before="60" w:after="60"/>
            </w:pPr>
            <w:r>
              <w:t>Godkjenning av protokoll fra forrige møte</w:t>
            </w:r>
          </w:p>
        </w:tc>
        <w:tc>
          <w:tcPr>
            <w:tcW w:w="1985" w:type="dxa"/>
          </w:tcPr>
          <w:p w:rsidR="00CF1080" w:rsidRDefault="00CF1080" w:rsidP="00F83E78">
            <w:pPr>
              <w:spacing w:before="60" w:after="60"/>
              <w:jc w:val="center"/>
            </w:pPr>
          </w:p>
        </w:tc>
      </w:tr>
      <w:tr w:rsidR="00CF1080" w:rsidTr="00F62768">
        <w:tc>
          <w:tcPr>
            <w:tcW w:w="1135" w:type="dxa"/>
          </w:tcPr>
          <w:p w:rsidR="00CF1080" w:rsidRDefault="00CF1080" w:rsidP="00122542">
            <w:pPr>
              <w:spacing w:before="60" w:after="60"/>
            </w:pPr>
            <w:r>
              <w:t>PS 22/19</w:t>
            </w:r>
          </w:p>
        </w:tc>
        <w:tc>
          <w:tcPr>
            <w:tcW w:w="6236" w:type="dxa"/>
          </w:tcPr>
          <w:p w:rsidR="00CF1080" w:rsidRDefault="00CF1080" w:rsidP="00122542">
            <w:pPr>
              <w:spacing w:before="60" w:after="60"/>
            </w:pPr>
            <w:r>
              <w:t>Revidert tildeling av tilskudd til kulturformål 2019</w:t>
            </w:r>
          </w:p>
        </w:tc>
        <w:tc>
          <w:tcPr>
            <w:tcW w:w="1985" w:type="dxa"/>
          </w:tcPr>
          <w:p w:rsidR="00CF1080" w:rsidRDefault="00CF1080" w:rsidP="00F83E78">
            <w:pPr>
              <w:spacing w:before="60" w:after="60"/>
              <w:jc w:val="center"/>
            </w:pPr>
          </w:p>
        </w:tc>
      </w:tr>
      <w:tr w:rsidR="00CF1080" w:rsidTr="00F62768">
        <w:tc>
          <w:tcPr>
            <w:tcW w:w="1135" w:type="dxa"/>
          </w:tcPr>
          <w:p w:rsidR="00CF1080" w:rsidRDefault="00CF1080" w:rsidP="00122542">
            <w:pPr>
              <w:spacing w:before="60" w:after="60"/>
            </w:pPr>
            <w:r>
              <w:lastRenderedPageBreak/>
              <w:t>PS 23/19</w:t>
            </w:r>
          </w:p>
        </w:tc>
        <w:tc>
          <w:tcPr>
            <w:tcW w:w="6236" w:type="dxa"/>
          </w:tcPr>
          <w:p w:rsidR="00CF1080" w:rsidRDefault="00CF1080" w:rsidP="00122542">
            <w:pPr>
              <w:spacing w:before="60" w:after="60"/>
            </w:pPr>
            <w:r>
              <w:t>Revidering av retningslinjer for støtte til kulturarbeid i Aremark</w:t>
            </w:r>
          </w:p>
        </w:tc>
        <w:tc>
          <w:tcPr>
            <w:tcW w:w="1985" w:type="dxa"/>
          </w:tcPr>
          <w:p w:rsidR="00CF1080" w:rsidRDefault="00CF1080" w:rsidP="00F83E78">
            <w:pPr>
              <w:spacing w:before="60" w:after="60"/>
              <w:jc w:val="center"/>
            </w:pPr>
          </w:p>
        </w:tc>
      </w:tr>
      <w:tr w:rsidR="00CF1080" w:rsidTr="00F62768">
        <w:tc>
          <w:tcPr>
            <w:tcW w:w="1135" w:type="dxa"/>
          </w:tcPr>
          <w:p w:rsidR="00CF1080" w:rsidRDefault="00CF1080" w:rsidP="00122542">
            <w:pPr>
              <w:spacing w:before="60" w:after="60"/>
            </w:pPr>
            <w:r>
              <w:t>PS 24/19</w:t>
            </w:r>
          </w:p>
        </w:tc>
        <w:tc>
          <w:tcPr>
            <w:tcW w:w="6236" w:type="dxa"/>
          </w:tcPr>
          <w:p w:rsidR="00CF1080" w:rsidRDefault="00CF1080" w:rsidP="00122542">
            <w:pPr>
              <w:spacing w:before="60" w:after="60"/>
            </w:pPr>
            <w:r>
              <w:t>Orienteringer</w:t>
            </w:r>
          </w:p>
        </w:tc>
        <w:tc>
          <w:tcPr>
            <w:tcW w:w="1985" w:type="dxa"/>
          </w:tcPr>
          <w:p w:rsidR="00CF1080" w:rsidRDefault="00CF1080" w:rsidP="00F83E78">
            <w:pPr>
              <w:spacing w:before="60" w:after="60"/>
              <w:jc w:val="center"/>
            </w:pPr>
          </w:p>
        </w:tc>
      </w:tr>
      <w:tr w:rsidR="00CF1080" w:rsidTr="00F62768">
        <w:tc>
          <w:tcPr>
            <w:tcW w:w="1135" w:type="dxa"/>
          </w:tcPr>
          <w:p w:rsidR="00CF1080" w:rsidRDefault="00CF1080" w:rsidP="00122542">
            <w:pPr>
              <w:spacing w:before="60" w:after="60"/>
            </w:pPr>
            <w:r>
              <w:t>PS 25/19</w:t>
            </w:r>
          </w:p>
        </w:tc>
        <w:tc>
          <w:tcPr>
            <w:tcW w:w="6236" w:type="dxa"/>
          </w:tcPr>
          <w:p w:rsidR="00CF1080" w:rsidRDefault="00CF1080" w:rsidP="00122542">
            <w:pPr>
              <w:spacing w:before="60" w:after="60"/>
            </w:pPr>
            <w:r>
              <w:t>Referatsaker</w:t>
            </w:r>
          </w:p>
        </w:tc>
        <w:tc>
          <w:tcPr>
            <w:tcW w:w="1985" w:type="dxa"/>
          </w:tcPr>
          <w:p w:rsidR="00CF1080" w:rsidRDefault="00CF1080" w:rsidP="00F83E78">
            <w:pPr>
              <w:spacing w:before="60" w:after="60"/>
              <w:jc w:val="center"/>
            </w:pPr>
          </w:p>
        </w:tc>
      </w:tr>
      <w:tr w:rsidR="00CF1080" w:rsidTr="00F62768">
        <w:tc>
          <w:tcPr>
            <w:tcW w:w="1135" w:type="dxa"/>
          </w:tcPr>
          <w:p w:rsidR="00CF1080" w:rsidRDefault="00CF1080" w:rsidP="00122542">
            <w:pPr>
              <w:spacing w:before="60" w:after="60"/>
            </w:pPr>
            <w:r>
              <w:t>PS 26/19</w:t>
            </w:r>
          </w:p>
        </w:tc>
        <w:tc>
          <w:tcPr>
            <w:tcW w:w="6236" w:type="dxa"/>
          </w:tcPr>
          <w:p w:rsidR="00CF1080" w:rsidRDefault="00CF1080" w:rsidP="00122542">
            <w:pPr>
              <w:spacing w:before="60" w:after="60"/>
            </w:pPr>
            <w:r>
              <w:t>Forespørsler</w:t>
            </w:r>
          </w:p>
        </w:tc>
        <w:tc>
          <w:tcPr>
            <w:tcW w:w="1985" w:type="dxa"/>
          </w:tcPr>
          <w:p w:rsidR="00CF1080" w:rsidRDefault="00CF1080" w:rsidP="00F83E78">
            <w:pPr>
              <w:spacing w:before="60" w:after="60"/>
              <w:jc w:val="center"/>
            </w:pPr>
          </w:p>
        </w:tc>
      </w:tr>
    </w:tbl>
    <w:p w:rsidR="00CF1080" w:rsidRDefault="00CF1080" w:rsidP="0018378F"/>
    <w:p w:rsidR="00CF1080" w:rsidRPr="0018378F" w:rsidRDefault="00CF1080" w:rsidP="0018378F"/>
    <w:p w:rsidR="00F25240" w:rsidRDefault="00CF1080" w:rsidP="00CF1080">
      <w:pPr>
        <w:pStyle w:val="Sakstittel1"/>
      </w:pPr>
      <w:r>
        <w:t>PS 19/19 Godkjenning av innkalling</w:t>
      </w:r>
    </w:p>
    <w:p w:rsidR="00CF1080" w:rsidRDefault="00CF1080" w:rsidP="00CF1080">
      <w:pPr>
        <w:pStyle w:val="Sakstittel1"/>
      </w:pPr>
      <w:r>
        <w:t>PS 20/19 Godkjenning av saksliste</w:t>
      </w:r>
    </w:p>
    <w:p w:rsidR="00CF1080" w:rsidRDefault="00CF1080" w:rsidP="00CF1080">
      <w:pPr>
        <w:pStyle w:val="Sakstittel1"/>
      </w:pPr>
      <w:r>
        <w:t>PS 21/19 Godkjenning av protokoll fra forrige møte</w:t>
      </w:r>
    </w:p>
    <w:p w:rsidR="00CF1080" w:rsidRDefault="00CF1080">
      <w:pPr>
        <w:rPr>
          <w:rFonts w:cs="Arial"/>
          <w:b/>
          <w:bCs/>
          <w:kern w:val="32"/>
          <w:sz w:val="28"/>
          <w:szCs w:val="28"/>
        </w:rPr>
      </w:pPr>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004"/>
        <w:gridCol w:w="3960"/>
      </w:tblGrid>
      <w:tr w:rsidR="00CF1080" w:rsidTr="00D66AF8">
        <w:trPr>
          <w:trHeight w:val="1425"/>
        </w:trPr>
        <w:tc>
          <w:tcPr>
            <w:tcW w:w="1576" w:type="dxa"/>
            <w:vMerge w:val="restart"/>
          </w:tcPr>
          <w:p w:rsidR="00CF1080" w:rsidRPr="00C24AC5" w:rsidRDefault="00CF1080" w:rsidP="00D66AF8">
            <w:pPr>
              <w:spacing w:before="80"/>
            </w:pPr>
            <w:r w:rsidRPr="0095658E">
              <w:rPr>
                <w:noProof/>
              </w:rPr>
              <w:lastRenderedPageBreak/>
              <w:drawing>
                <wp:inline distT="0" distB="0" distL="0" distR="0" wp14:anchorId="5A0691E3" wp14:editId="49178EE6">
                  <wp:extent cx="828675" cy="914400"/>
                  <wp:effectExtent l="0" t="0" r="952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914400"/>
                          </a:xfrm>
                          <a:prstGeom prst="rect">
                            <a:avLst/>
                          </a:prstGeom>
                          <a:noFill/>
                          <a:ln>
                            <a:noFill/>
                          </a:ln>
                        </pic:spPr>
                      </pic:pic>
                    </a:graphicData>
                  </a:graphic>
                </wp:inline>
              </w:drawing>
            </w:r>
          </w:p>
        </w:tc>
        <w:tc>
          <w:tcPr>
            <w:tcW w:w="4004" w:type="dxa"/>
          </w:tcPr>
          <w:p w:rsidR="00CF1080" w:rsidRPr="001A3270" w:rsidRDefault="00CF1080" w:rsidP="00D66AF8">
            <w:pPr>
              <w:spacing w:before="120"/>
              <w:rPr>
                <w:b/>
                <w:sz w:val="32"/>
                <w:szCs w:val="32"/>
              </w:rPr>
            </w:pPr>
          </w:p>
        </w:tc>
        <w:tc>
          <w:tcPr>
            <w:tcW w:w="3960" w:type="dxa"/>
          </w:tcPr>
          <w:p w:rsidR="00CF1080" w:rsidRDefault="00CF1080" w:rsidP="00D66AF8">
            <w:pPr>
              <w:tabs>
                <w:tab w:val="left" w:pos="1459"/>
              </w:tabs>
              <w:spacing w:before="120"/>
              <w:rPr>
                <w:sz w:val="20"/>
                <w:szCs w:val="20"/>
              </w:rPr>
            </w:pPr>
            <w:r w:rsidRPr="00985772">
              <w:rPr>
                <w:sz w:val="20"/>
                <w:szCs w:val="20"/>
              </w:rPr>
              <w:t>Arkiv</w:t>
            </w:r>
            <w:r>
              <w:rPr>
                <w:sz w:val="20"/>
                <w:szCs w:val="20"/>
              </w:rPr>
              <w:t>:</w:t>
            </w:r>
            <w:r>
              <w:rPr>
                <w:sz w:val="20"/>
                <w:szCs w:val="20"/>
              </w:rPr>
              <w:tab/>
            </w:r>
            <w:bookmarkStart w:id="10" w:name="PRIMÆRKLASSERING"/>
            <w:r>
              <w:rPr>
                <w:sz w:val="20"/>
                <w:szCs w:val="20"/>
              </w:rPr>
              <w:t>C00</w:t>
            </w:r>
            <w:bookmarkEnd w:id="10"/>
          </w:p>
          <w:p w:rsidR="00CF1080" w:rsidRDefault="00CF1080" w:rsidP="00D66AF8">
            <w:pPr>
              <w:tabs>
                <w:tab w:val="left" w:pos="1459"/>
              </w:tabs>
              <w:spacing w:before="120"/>
              <w:rPr>
                <w:sz w:val="20"/>
                <w:szCs w:val="20"/>
              </w:rPr>
            </w:pPr>
            <w:r w:rsidRPr="00985772">
              <w:rPr>
                <w:sz w:val="20"/>
                <w:szCs w:val="20"/>
              </w:rPr>
              <w:t>Arkivsaksnr</w:t>
            </w:r>
            <w:r>
              <w:rPr>
                <w:sz w:val="20"/>
                <w:szCs w:val="20"/>
              </w:rPr>
              <w:t>:</w:t>
            </w:r>
            <w:r>
              <w:rPr>
                <w:sz w:val="20"/>
                <w:szCs w:val="20"/>
              </w:rPr>
              <w:tab/>
            </w:r>
            <w:bookmarkStart w:id="11" w:name="SAKSNR"/>
            <w:r>
              <w:rPr>
                <w:sz w:val="20"/>
                <w:szCs w:val="20"/>
              </w:rPr>
              <w:t>2019/102</w:t>
            </w:r>
            <w:bookmarkEnd w:id="11"/>
            <w:r>
              <w:rPr>
                <w:sz w:val="20"/>
                <w:szCs w:val="20"/>
              </w:rPr>
              <w:t>-</w:t>
            </w:r>
            <w:bookmarkStart w:id="12" w:name="NRISAK"/>
            <w:r>
              <w:rPr>
                <w:sz w:val="20"/>
                <w:szCs w:val="20"/>
              </w:rPr>
              <w:t>14</w:t>
            </w:r>
            <w:bookmarkEnd w:id="12"/>
          </w:p>
          <w:p w:rsidR="00CF1080" w:rsidRPr="00985772" w:rsidRDefault="00CF1080" w:rsidP="00D66AF8">
            <w:pPr>
              <w:tabs>
                <w:tab w:val="left" w:pos="1459"/>
              </w:tabs>
              <w:spacing w:before="120"/>
            </w:pPr>
            <w:r w:rsidRPr="00985772">
              <w:rPr>
                <w:sz w:val="20"/>
                <w:szCs w:val="20"/>
              </w:rPr>
              <w:t>Saksbehandler</w:t>
            </w:r>
            <w:r>
              <w:rPr>
                <w:sz w:val="20"/>
                <w:szCs w:val="20"/>
              </w:rPr>
              <w:t>:</w:t>
            </w:r>
            <w:r>
              <w:rPr>
                <w:sz w:val="20"/>
                <w:szCs w:val="20"/>
              </w:rPr>
              <w:tab/>
              <w:t xml:space="preserve"> </w:t>
            </w:r>
            <w:bookmarkStart w:id="13" w:name="SAKSBEHANDLERNAVN"/>
            <w:r>
              <w:rPr>
                <w:sz w:val="20"/>
                <w:szCs w:val="20"/>
              </w:rPr>
              <w:t>Kathrine Walthinsen</w:t>
            </w:r>
            <w:bookmarkEnd w:id="13"/>
          </w:p>
        </w:tc>
      </w:tr>
      <w:tr w:rsidR="00CF1080" w:rsidTr="00D66AF8">
        <w:trPr>
          <w:trHeight w:val="375"/>
        </w:trPr>
        <w:tc>
          <w:tcPr>
            <w:tcW w:w="1576" w:type="dxa"/>
            <w:vMerge/>
          </w:tcPr>
          <w:p w:rsidR="00CF1080" w:rsidRDefault="00CF1080" w:rsidP="00D66AF8">
            <w:pPr>
              <w:spacing w:before="80"/>
            </w:pPr>
          </w:p>
        </w:tc>
        <w:tc>
          <w:tcPr>
            <w:tcW w:w="7964" w:type="dxa"/>
            <w:gridSpan w:val="2"/>
          </w:tcPr>
          <w:p w:rsidR="00CF1080" w:rsidRPr="001A3270" w:rsidRDefault="00CF1080" w:rsidP="00D66AF8">
            <w:pPr>
              <w:pStyle w:val="Uoff"/>
            </w:pPr>
          </w:p>
        </w:tc>
      </w:tr>
    </w:tbl>
    <w:p w:rsidR="00CF1080" w:rsidRDefault="00CF1080" w:rsidP="00CF1080">
      <w:pPr>
        <w:pStyle w:val="Luft36"/>
      </w:pPr>
    </w:p>
    <w:p w:rsidR="00CF1080" w:rsidRPr="00D94799" w:rsidRDefault="00CF1080" w:rsidP="00CF1080">
      <w:pPr>
        <w:jc w:val="right"/>
        <w:rPr>
          <w:b/>
          <w:sz w:val="28"/>
          <w:szCs w:val="28"/>
        </w:rPr>
      </w:pPr>
      <w:r w:rsidRPr="00D94799">
        <w:rPr>
          <w:b/>
          <w:sz w:val="28"/>
          <w:szCs w:val="28"/>
        </w:rPr>
        <w:t>Saksframlegg</w:t>
      </w:r>
    </w:p>
    <w:p w:rsidR="00CF1080" w:rsidRPr="003C1602" w:rsidRDefault="00CF1080" w:rsidP="00CF1080">
      <w:pPr>
        <w:pStyle w:val="Luft36"/>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33"/>
        <w:gridCol w:w="1431"/>
        <w:gridCol w:w="1296"/>
      </w:tblGrid>
      <w:tr w:rsidR="00CF1080" w:rsidRPr="00985772" w:rsidTr="00D66AF8">
        <w:tc>
          <w:tcPr>
            <w:tcW w:w="6651" w:type="dxa"/>
            <w:tcBorders>
              <w:top w:val="double" w:sz="4" w:space="0" w:color="auto"/>
            </w:tcBorders>
            <w:shd w:val="clear" w:color="auto" w:fill="auto"/>
          </w:tcPr>
          <w:p w:rsidR="00CF1080" w:rsidRPr="00985772" w:rsidRDefault="00CF1080" w:rsidP="00D66AF8">
            <w:pPr>
              <w:rPr>
                <w:b/>
              </w:rPr>
            </w:pPr>
            <w:r w:rsidRPr="00985772">
              <w:rPr>
                <w:b/>
              </w:rPr>
              <w:t>Utvalg</w:t>
            </w:r>
          </w:p>
        </w:tc>
        <w:tc>
          <w:tcPr>
            <w:tcW w:w="1431" w:type="dxa"/>
            <w:tcBorders>
              <w:top w:val="double" w:sz="4" w:space="0" w:color="auto"/>
            </w:tcBorders>
          </w:tcPr>
          <w:p w:rsidR="00CF1080" w:rsidRPr="00985772" w:rsidRDefault="00CF1080" w:rsidP="00D66AF8">
            <w:pPr>
              <w:rPr>
                <w:b/>
              </w:rPr>
            </w:pPr>
            <w:r w:rsidRPr="00985772">
              <w:rPr>
                <w:b/>
              </w:rPr>
              <w:t>Utvalgssak</w:t>
            </w:r>
          </w:p>
        </w:tc>
        <w:tc>
          <w:tcPr>
            <w:tcW w:w="1278" w:type="dxa"/>
            <w:tcBorders>
              <w:top w:val="double" w:sz="4" w:space="0" w:color="auto"/>
            </w:tcBorders>
            <w:shd w:val="clear" w:color="auto" w:fill="auto"/>
          </w:tcPr>
          <w:p w:rsidR="00CF1080" w:rsidRPr="00985772" w:rsidRDefault="00CF1080" w:rsidP="00D66AF8">
            <w:pPr>
              <w:rPr>
                <w:b/>
              </w:rPr>
            </w:pPr>
            <w:r w:rsidRPr="00985772">
              <w:rPr>
                <w:b/>
              </w:rPr>
              <w:t>Møtedato</w:t>
            </w:r>
          </w:p>
        </w:tc>
      </w:tr>
      <w:tr w:rsidR="00CF1080" w:rsidTr="00D66AF8">
        <w:tc>
          <w:tcPr>
            <w:tcW w:w="6651" w:type="dxa"/>
            <w:shd w:val="clear" w:color="auto" w:fill="auto"/>
          </w:tcPr>
          <w:p w:rsidR="00CF1080" w:rsidRDefault="00CF1080" w:rsidP="00D66AF8">
            <w:pPr>
              <w:spacing w:before="60" w:after="60"/>
            </w:pPr>
            <w:bookmarkStart w:id="14" w:name="Saksgang"/>
            <w:bookmarkEnd w:id="14"/>
            <w:r>
              <w:t>Levekårsutvalget</w:t>
            </w:r>
          </w:p>
        </w:tc>
        <w:tc>
          <w:tcPr>
            <w:tcW w:w="1431" w:type="dxa"/>
          </w:tcPr>
          <w:p w:rsidR="00CF1080" w:rsidRDefault="00CF1080" w:rsidP="00D66AF8">
            <w:pPr>
              <w:spacing w:before="60" w:after="60"/>
            </w:pPr>
            <w:r>
              <w:t>22/19</w:t>
            </w:r>
          </w:p>
        </w:tc>
        <w:tc>
          <w:tcPr>
            <w:tcW w:w="1278" w:type="dxa"/>
            <w:shd w:val="clear" w:color="auto" w:fill="auto"/>
          </w:tcPr>
          <w:p w:rsidR="00CF1080" w:rsidRDefault="00CF1080" w:rsidP="00D66AF8">
            <w:pPr>
              <w:spacing w:before="60" w:after="60"/>
              <w:jc w:val="center"/>
            </w:pPr>
            <w:r>
              <w:t>26.06.2019</w:t>
            </w:r>
          </w:p>
        </w:tc>
      </w:tr>
    </w:tbl>
    <w:p w:rsidR="00CF1080" w:rsidRDefault="00CF1080" w:rsidP="00CF1080">
      <w:pPr>
        <w:pStyle w:val="Luft12"/>
      </w:pPr>
    </w:p>
    <w:p w:rsidR="00CF1080" w:rsidRDefault="00CF1080" w:rsidP="00CF1080">
      <w:pPr>
        <w:pStyle w:val="Overskrift1"/>
      </w:pPr>
      <w:bookmarkStart w:id="15" w:name="TITTEL"/>
      <w:r>
        <w:t>Revidert tildeling av tilskudd til kulturformål 2019</w:t>
      </w:r>
      <w:bookmarkEnd w:id="15"/>
    </w:p>
    <w:tbl>
      <w:tblPr>
        <w:tblW w:w="0" w:type="auto"/>
        <w:tblLayout w:type="fixed"/>
        <w:tblCellMar>
          <w:left w:w="70" w:type="dxa"/>
          <w:right w:w="70" w:type="dxa"/>
        </w:tblCellMar>
        <w:tblLook w:val="0000" w:firstRow="0" w:lastRow="0" w:firstColumn="0" w:lastColumn="0" w:noHBand="0" w:noVBand="0"/>
      </w:tblPr>
      <w:tblGrid>
        <w:gridCol w:w="380"/>
        <w:gridCol w:w="4685"/>
      </w:tblGrid>
      <w:tr w:rsidR="00CF1080" w:rsidRPr="00325303" w:rsidTr="00D66AF8">
        <w:tc>
          <w:tcPr>
            <w:tcW w:w="5065" w:type="dxa"/>
            <w:gridSpan w:val="2"/>
            <w:shd w:val="clear" w:color="auto" w:fill="auto"/>
          </w:tcPr>
          <w:p w:rsidR="00CF1080" w:rsidRPr="00325303" w:rsidRDefault="00CF1080" w:rsidP="00D66AF8">
            <w:r>
              <w:t>Vedlegg</w:t>
            </w:r>
          </w:p>
        </w:tc>
      </w:tr>
      <w:tr w:rsidR="00CF1080" w:rsidRPr="00325303" w:rsidTr="00D66AF8">
        <w:tc>
          <w:tcPr>
            <w:tcW w:w="380" w:type="dxa"/>
            <w:shd w:val="clear" w:color="auto" w:fill="auto"/>
          </w:tcPr>
          <w:p w:rsidR="00CF1080" w:rsidRPr="00325303" w:rsidRDefault="00CF1080" w:rsidP="00D66AF8">
            <w:bookmarkStart w:id="16" w:name="Vedlegg"/>
            <w:bookmarkEnd w:id="16"/>
            <w:r>
              <w:t>1</w:t>
            </w:r>
          </w:p>
        </w:tc>
        <w:tc>
          <w:tcPr>
            <w:tcW w:w="4685" w:type="dxa"/>
            <w:shd w:val="clear" w:color="auto" w:fill="auto"/>
          </w:tcPr>
          <w:p w:rsidR="00CF1080" w:rsidRPr="00325303" w:rsidRDefault="00CF1080" w:rsidP="00D66AF8">
            <w:r>
              <w:t>Tabell - tildeling av kulturmidler</w:t>
            </w:r>
          </w:p>
        </w:tc>
      </w:tr>
      <w:tr w:rsidR="00CF1080" w:rsidRPr="00325303" w:rsidTr="00D66AF8">
        <w:tc>
          <w:tcPr>
            <w:tcW w:w="380" w:type="dxa"/>
            <w:shd w:val="clear" w:color="auto" w:fill="auto"/>
          </w:tcPr>
          <w:p w:rsidR="00CF1080" w:rsidRPr="00325303" w:rsidRDefault="00CF1080" w:rsidP="00D66AF8">
            <w:r>
              <w:t>2</w:t>
            </w:r>
          </w:p>
        </w:tc>
        <w:tc>
          <w:tcPr>
            <w:tcW w:w="4685" w:type="dxa"/>
            <w:shd w:val="clear" w:color="auto" w:fill="auto"/>
          </w:tcPr>
          <w:p w:rsidR="00CF1080" w:rsidRPr="00325303" w:rsidRDefault="00CF1080" w:rsidP="00D66AF8">
            <w:r>
              <w:t>Retningslinjer for støtte til kulturarbeid</w:t>
            </w:r>
          </w:p>
        </w:tc>
      </w:tr>
      <w:tr w:rsidR="00CF1080" w:rsidRPr="00325303" w:rsidTr="00D66AF8">
        <w:tc>
          <w:tcPr>
            <w:tcW w:w="380" w:type="dxa"/>
            <w:shd w:val="clear" w:color="auto" w:fill="auto"/>
          </w:tcPr>
          <w:p w:rsidR="00CF1080" w:rsidRPr="00325303" w:rsidRDefault="00CF1080" w:rsidP="00D66AF8">
            <w:r>
              <w:t>3</w:t>
            </w:r>
          </w:p>
        </w:tc>
        <w:tc>
          <w:tcPr>
            <w:tcW w:w="4685" w:type="dxa"/>
            <w:shd w:val="clear" w:color="auto" w:fill="auto"/>
          </w:tcPr>
          <w:p w:rsidR="00CF1080" w:rsidRPr="00325303" w:rsidRDefault="00CF1080" w:rsidP="00D66AF8">
            <w:r>
              <w:t>Søknad om støtte til kulturformål - Aremark jeger og fiskeforening</w:t>
            </w:r>
          </w:p>
        </w:tc>
      </w:tr>
      <w:tr w:rsidR="00CF1080" w:rsidRPr="00325303" w:rsidTr="00D66AF8">
        <w:tc>
          <w:tcPr>
            <w:tcW w:w="380" w:type="dxa"/>
            <w:shd w:val="clear" w:color="auto" w:fill="auto"/>
          </w:tcPr>
          <w:p w:rsidR="00CF1080" w:rsidRDefault="00CF1080" w:rsidP="00D66AF8">
            <w:r>
              <w:t>4</w:t>
            </w:r>
          </w:p>
        </w:tc>
        <w:tc>
          <w:tcPr>
            <w:tcW w:w="4685" w:type="dxa"/>
            <w:shd w:val="clear" w:color="auto" w:fill="auto"/>
          </w:tcPr>
          <w:p w:rsidR="00CF1080" w:rsidRDefault="00CF1080" w:rsidP="00D66AF8">
            <w:r>
              <w:t>Søknad om støtte til kulturformål - De unges misjon</w:t>
            </w:r>
          </w:p>
        </w:tc>
      </w:tr>
      <w:tr w:rsidR="00CF1080" w:rsidRPr="00325303" w:rsidTr="00D66AF8">
        <w:tc>
          <w:tcPr>
            <w:tcW w:w="380" w:type="dxa"/>
            <w:shd w:val="clear" w:color="auto" w:fill="auto"/>
          </w:tcPr>
          <w:p w:rsidR="00CF1080" w:rsidRDefault="00CF1080" w:rsidP="00D66AF8">
            <w:r>
              <w:t>5</w:t>
            </w:r>
          </w:p>
        </w:tc>
        <w:tc>
          <w:tcPr>
            <w:tcW w:w="4685" w:type="dxa"/>
            <w:shd w:val="clear" w:color="auto" w:fill="auto"/>
          </w:tcPr>
          <w:p w:rsidR="00CF1080" w:rsidRDefault="00CF1080" w:rsidP="00D66AF8">
            <w:r>
              <w:t>Søknad om tilskudd til kulturformål - Aremark bygdekvinnelag</w:t>
            </w:r>
          </w:p>
        </w:tc>
      </w:tr>
      <w:tr w:rsidR="00CF1080" w:rsidRPr="00325303" w:rsidTr="00D66AF8">
        <w:tc>
          <w:tcPr>
            <w:tcW w:w="380" w:type="dxa"/>
            <w:shd w:val="clear" w:color="auto" w:fill="auto"/>
          </w:tcPr>
          <w:p w:rsidR="00CF1080" w:rsidRDefault="00CF1080" w:rsidP="00D66AF8">
            <w:r>
              <w:t>6</w:t>
            </w:r>
          </w:p>
        </w:tc>
        <w:tc>
          <w:tcPr>
            <w:tcW w:w="4685" w:type="dxa"/>
            <w:shd w:val="clear" w:color="auto" w:fill="auto"/>
          </w:tcPr>
          <w:p w:rsidR="00CF1080" w:rsidRDefault="00CF1080" w:rsidP="00D66AF8">
            <w:r>
              <w:t>Ettersender vedlegg til søknad om tilskudd til kulturformål - Aremark Bygdekvinnelag - årsmelding 2017/2018</w:t>
            </w:r>
          </w:p>
        </w:tc>
      </w:tr>
      <w:tr w:rsidR="00CF1080" w:rsidRPr="00325303" w:rsidTr="00D66AF8">
        <w:tc>
          <w:tcPr>
            <w:tcW w:w="380" w:type="dxa"/>
            <w:shd w:val="clear" w:color="auto" w:fill="auto"/>
          </w:tcPr>
          <w:p w:rsidR="00CF1080" w:rsidRDefault="00CF1080" w:rsidP="00D66AF8">
            <w:r>
              <w:t>7</w:t>
            </w:r>
          </w:p>
        </w:tc>
        <w:tc>
          <w:tcPr>
            <w:tcW w:w="4685" w:type="dxa"/>
            <w:shd w:val="clear" w:color="auto" w:fill="auto"/>
          </w:tcPr>
          <w:p w:rsidR="00CF1080" w:rsidRDefault="00CF1080" w:rsidP="00D66AF8">
            <w:r>
              <w:t>Regnskap 2017-2018</w:t>
            </w:r>
          </w:p>
        </w:tc>
      </w:tr>
      <w:tr w:rsidR="00CF1080" w:rsidRPr="00325303" w:rsidTr="00D66AF8">
        <w:tc>
          <w:tcPr>
            <w:tcW w:w="380" w:type="dxa"/>
            <w:shd w:val="clear" w:color="auto" w:fill="auto"/>
          </w:tcPr>
          <w:p w:rsidR="00CF1080" w:rsidRDefault="00CF1080" w:rsidP="00D66AF8">
            <w:r>
              <w:t>8</w:t>
            </w:r>
          </w:p>
        </w:tc>
        <w:tc>
          <w:tcPr>
            <w:tcW w:w="4685" w:type="dxa"/>
            <w:shd w:val="clear" w:color="auto" w:fill="auto"/>
          </w:tcPr>
          <w:p w:rsidR="00CF1080" w:rsidRDefault="00CF1080" w:rsidP="00D66AF8">
            <w:r>
              <w:t>Medlemsliste</w:t>
            </w:r>
          </w:p>
        </w:tc>
      </w:tr>
      <w:tr w:rsidR="00CF1080" w:rsidRPr="00325303" w:rsidTr="00D66AF8">
        <w:tc>
          <w:tcPr>
            <w:tcW w:w="380" w:type="dxa"/>
            <w:shd w:val="clear" w:color="auto" w:fill="auto"/>
          </w:tcPr>
          <w:p w:rsidR="00CF1080" w:rsidRDefault="00CF1080" w:rsidP="00D66AF8">
            <w:r>
              <w:t>9</w:t>
            </w:r>
          </w:p>
        </w:tc>
        <w:tc>
          <w:tcPr>
            <w:tcW w:w="4685" w:type="dxa"/>
            <w:shd w:val="clear" w:color="auto" w:fill="auto"/>
          </w:tcPr>
          <w:p w:rsidR="00CF1080" w:rsidRDefault="00CF1080" w:rsidP="00D66AF8">
            <w:r>
              <w:t>Søknad om tilskudd til kulturformål - Aremark historielag</w:t>
            </w:r>
          </w:p>
        </w:tc>
      </w:tr>
      <w:tr w:rsidR="00CF1080" w:rsidRPr="00325303" w:rsidTr="00D66AF8">
        <w:tc>
          <w:tcPr>
            <w:tcW w:w="380" w:type="dxa"/>
            <w:shd w:val="clear" w:color="auto" w:fill="auto"/>
          </w:tcPr>
          <w:p w:rsidR="00CF1080" w:rsidRDefault="00CF1080" w:rsidP="00D66AF8">
            <w:r>
              <w:t>10</w:t>
            </w:r>
          </w:p>
        </w:tc>
        <w:tc>
          <w:tcPr>
            <w:tcW w:w="4685" w:type="dxa"/>
            <w:shd w:val="clear" w:color="auto" w:fill="auto"/>
          </w:tcPr>
          <w:p w:rsidR="00CF1080" w:rsidRDefault="00CF1080" w:rsidP="00D66AF8">
            <w:r>
              <w:t>Kulturformål - søknad om tilskudd - Aremark Idrettsforening</w:t>
            </w:r>
          </w:p>
        </w:tc>
      </w:tr>
      <w:tr w:rsidR="00CF1080" w:rsidRPr="00325303" w:rsidTr="00D66AF8">
        <w:tc>
          <w:tcPr>
            <w:tcW w:w="380" w:type="dxa"/>
            <w:shd w:val="clear" w:color="auto" w:fill="auto"/>
          </w:tcPr>
          <w:p w:rsidR="00CF1080" w:rsidRDefault="00CF1080" w:rsidP="00D66AF8">
            <w:r>
              <w:t>11</w:t>
            </w:r>
          </w:p>
        </w:tc>
        <w:tc>
          <w:tcPr>
            <w:tcW w:w="4685" w:type="dxa"/>
            <w:shd w:val="clear" w:color="auto" w:fill="auto"/>
          </w:tcPr>
          <w:p w:rsidR="00CF1080" w:rsidRDefault="00CF1080" w:rsidP="00D66AF8">
            <w:r>
              <w:t>Årsberetning AIF</w:t>
            </w:r>
          </w:p>
        </w:tc>
      </w:tr>
      <w:tr w:rsidR="00CF1080" w:rsidRPr="00325303" w:rsidTr="00D66AF8">
        <w:tc>
          <w:tcPr>
            <w:tcW w:w="380" w:type="dxa"/>
            <w:shd w:val="clear" w:color="auto" w:fill="auto"/>
          </w:tcPr>
          <w:p w:rsidR="00CF1080" w:rsidRDefault="00CF1080" w:rsidP="00D66AF8">
            <w:r>
              <w:t>12</w:t>
            </w:r>
          </w:p>
        </w:tc>
        <w:tc>
          <w:tcPr>
            <w:tcW w:w="4685" w:type="dxa"/>
            <w:shd w:val="clear" w:color="auto" w:fill="auto"/>
          </w:tcPr>
          <w:p w:rsidR="00CF1080" w:rsidRDefault="00CF1080" w:rsidP="00D66AF8">
            <w:r>
              <w:t>Kulturformål - søknad om tilskudd - Aremark Bondelag</w:t>
            </w:r>
          </w:p>
        </w:tc>
      </w:tr>
      <w:tr w:rsidR="00CF1080" w:rsidRPr="00325303" w:rsidTr="00D66AF8">
        <w:tc>
          <w:tcPr>
            <w:tcW w:w="380" w:type="dxa"/>
            <w:shd w:val="clear" w:color="auto" w:fill="auto"/>
          </w:tcPr>
          <w:p w:rsidR="00CF1080" w:rsidRDefault="00CF1080" w:rsidP="00D66AF8">
            <w:r>
              <w:t>13</w:t>
            </w:r>
          </w:p>
        </w:tc>
        <w:tc>
          <w:tcPr>
            <w:tcW w:w="4685" w:type="dxa"/>
            <w:shd w:val="clear" w:color="auto" w:fill="auto"/>
          </w:tcPr>
          <w:p w:rsidR="00CF1080" w:rsidRDefault="00CF1080" w:rsidP="00D66AF8">
            <w:r>
              <w:t>0118_701770_SDFKPT_NBL_1956091_Årsmelding 2018</w:t>
            </w:r>
          </w:p>
        </w:tc>
      </w:tr>
      <w:tr w:rsidR="00CF1080" w:rsidRPr="00325303" w:rsidTr="00D66AF8">
        <w:tc>
          <w:tcPr>
            <w:tcW w:w="380" w:type="dxa"/>
            <w:shd w:val="clear" w:color="auto" w:fill="auto"/>
          </w:tcPr>
          <w:p w:rsidR="00CF1080" w:rsidRDefault="00CF1080" w:rsidP="00D66AF8">
            <w:r>
              <w:t>14</w:t>
            </w:r>
          </w:p>
        </w:tc>
        <w:tc>
          <w:tcPr>
            <w:tcW w:w="4685" w:type="dxa"/>
            <w:shd w:val="clear" w:color="auto" w:fill="auto"/>
          </w:tcPr>
          <w:p w:rsidR="00CF1080" w:rsidRDefault="00CF1080" w:rsidP="00D66AF8">
            <w:r>
              <w:t>0118_701770_SDFKPT_RegnskapAremarkBondelag2018</w:t>
            </w:r>
          </w:p>
        </w:tc>
      </w:tr>
      <w:tr w:rsidR="00CF1080" w:rsidRPr="00325303" w:rsidTr="00D66AF8">
        <w:tc>
          <w:tcPr>
            <w:tcW w:w="380" w:type="dxa"/>
            <w:shd w:val="clear" w:color="auto" w:fill="auto"/>
          </w:tcPr>
          <w:p w:rsidR="00CF1080" w:rsidRDefault="00CF1080" w:rsidP="00D66AF8">
            <w:r>
              <w:t>15</w:t>
            </w:r>
          </w:p>
        </w:tc>
        <w:tc>
          <w:tcPr>
            <w:tcW w:w="4685" w:type="dxa"/>
            <w:shd w:val="clear" w:color="auto" w:fill="auto"/>
          </w:tcPr>
          <w:p w:rsidR="00CF1080" w:rsidRDefault="00CF1080" w:rsidP="00D66AF8">
            <w:r>
              <w:t>Revidert regnskap - De unges Misjon</w:t>
            </w:r>
          </w:p>
        </w:tc>
      </w:tr>
      <w:tr w:rsidR="00CF1080" w:rsidRPr="00325303" w:rsidTr="00D66AF8">
        <w:tc>
          <w:tcPr>
            <w:tcW w:w="380" w:type="dxa"/>
            <w:shd w:val="clear" w:color="auto" w:fill="auto"/>
          </w:tcPr>
          <w:p w:rsidR="00CF1080" w:rsidRDefault="00CF1080" w:rsidP="00D66AF8">
            <w:r>
              <w:t>16</w:t>
            </w:r>
          </w:p>
        </w:tc>
        <w:tc>
          <w:tcPr>
            <w:tcW w:w="4685" w:type="dxa"/>
            <w:shd w:val="clear" w:color="auto" w:fill="auto"/>
          </w:tcPr>
          <w:p w:rsidR="00CF1080" w:rsidRDefault="00CF1080" w:rsidP="00D66AF8">
            <w:r>
              <w:t>Søknad om tilskudd til kulturformål - Bjørkebekk idrettsforening</w:t>
            </w:r>
          </w:p>
        </w:tc>
      </w:tr>
      <w:tr w:rsidR="00CF1080" w:rsidRPr="00325303" w:rsidTr="00D66AF8">
        <w:tc>
          <w:tcPr>
            <w:tcW w:w="380" w:type="dxa"/>
            <w:shd w:val="clear" w:color="auto" w:fill="auto"/>
          </w:tcPr>
          <w:p w:rsidR="00CF1080" w:rsidRDefault="00CF1080" w:rsidP="00D66AF8">
            <w:r>
              <w:t>17</w:t>
            </w:r>
          </w:p>
        </w:tc>
        <w:tc>
          <w:tcPr>
            <w:tcW w:w="4685" w:type="dxa"/>
            <w:shd w:val="clear" w:color="auto" w:fill="auto"/>
          </w:tcPr>
          <w:p w:rsidR="00CF1080" w:rsidRDefault="00CF1080" w:rsidP="00D66AF8">
            <w:r>
              <w:t>Årsberetning Bjørkebekk idrettsforening 2018</w:t>
            </w:r>
          </w:p>
        </w:tc>
      </w:tr>
      <w:tr w:rsidR="00CF1080" w:rsidRPr="00325303" w:rsidTr="00D66AF8">
        <w:tc>
          <w:tcPr>
            <w:tcW w:w="380" w:type="dxa"/>
            <w:shd w:val="clear" w:color="auto" w:fill="auto"/>
          </w:tcPr>
          <w:p w:rsidR="00CF1080" w:rsidRDefault="00CF1080" w:rsidP="00D66AF8">
            <w:r>
              <w:t>18</w:t>
            </w:r>
          </w:p>
        </w:tc>
        <w:tc>
          <w:tcPr>
            <w:tcW w:w="4685" w:type="dxa"/>
            <w:shd w:val="clear" w:color="auto" w:fill="auto"/>
          </w:tcPr>
          <w:p w:rsidR="00CF1080" w:rsidRDefault="00CF1080" w:rsidP="00D66AF8">
            <w:r>
              <w:t>Vedlegg til søknad - Aremark historielag</w:t>
            </w:r>
          </w:p>
        </w:tc>
      </w:tr>
      <w:tr w:rsidR="00CF1080" w:rsidRPr="00325303" w:rsidTr="00D66AF8">
        <w:tc>
          <w:tcPr>
            <w:tcW w:w="380" w:type="dxa"/>
            <w:shd w:val="clear" w:color="auto" w:fill="auto"/>
          </w:tcPr>
          <w:p w:rsidR="00CF1080" w:rsidRDefault="00CF1080" w:rsidP="00D66AF8">
            <w:r>
              <w:t>19</w:t>
            </w:r>
          </w:p>
        </w:tc>
        <w:tc>
          <w:tcPr>
            <w:tcW w:w="4685" w:type="dxa"/>
            <w:shd w:val="clear" w:color="auto" w:fill="auto"/>
          </w:tcPr>
          <w:p w:rsidR="00CF1080" w:rsidRDefault="00CF1080" w:rsidP="00D66AF8">
            <w:r>
              <w:t>Kulturformål - søknad om tilskudd - Aremark festivalforening</w:t>
            </w:r>
          </w:p>
        </w:tc>
      </w:tr>
      <w:tr w:rsidR="00CF1080" w:rsidRPr="00325303" w:rsidTr="00D66AF8">
        <w:tc>
          <w:tcPr>
            <w:tcW w:w="380" w:type="dxa"/>
            <w:shd w:val="clear" w:color="auto" w:fill="auto"/>
          </w:tcPr>
          <w:p w:rsidR="00CF1080" w:rsidRDefault="00CF1080" w:rsidP="00D66AF8">
            <w:r>
              <w:t>20</w:t>
            </w:r>
          </w:p>
        </w:tc>
        <w:tc>
          <w:tcPr>
            <w:tcW w:w="4685" w:type="dxa"/>
            <w:shd w:val="clear" w:color="auto" w:fill="auto"/>
          </w:tcPr>
          <w:p w:rsidR="00CF1080" w:rsidRDefault="00CF1080" w:rsidP="00D66AF8">
            <w:r>
              <w:t>Kulturformål - søknad om tilskudd - NMK Aremark</w:t>
            </w:r>
          </w:p>
        </w:tc>
      </w:tr>
      <w:tr w:rsidR="00CF1080" w:rsidRPr="00325303" w:rsidTr="00D66AF8">
        <w:tc>
          <w:tcPr>
            <w:tcW w:w="380" w:type="dxa"/>
            <w:shd w:val="clear" w:color="auto" w:fill="auto"/>
          </w:tcPr>
          <w:p w:rsidR="00CF1080" w:rsidRDefault="00CF1080" w:rsidP="00D66AF8">
            <w:r>
              <w:t>21</w:t>
            </w:r>
          </w:p>
        </w:tc>
        <w:tc>
          <w:tcPr>
            <w:tcW w:w="4685" w:type="dxa"/>
            <w:shd w:val="clear" w:color="auto" w:fill="auto"/>
          </w:tcPr>
          <w:p w:rsidR="00CF1080" w:rsidRDefault="00CF1080" w:rsidP="00D66AF8">
            <w:r>
              <w:t>0118_701770_URBZTC_medlemsliste</w:t>
            </w:r>
          </w:p>
        </w:tc>
      </w:tr>
      <w:tr w:rsidR="00CF1080" w:rsidRPr="00325303" w:rsidTr="00D66AF8">
        <w:tc>
          <w:tcPr>
            <w:tcW w:w="380" w:type="dxa"/>
            <w:shd w:val="clear" w:color="auto" w:fill="auto"/>
          </w:tcPr>
          <w:p w:rsidR="00CF1080" w:rsidRDefault="00CF1080" w:rsidP="00D66AF8">
            <w:r>
              <w:t>22</w:t>
            </w:r>
          </w:p>
        </w:tc>
        <w:tc>
          <w:tcPr>
            <w:tcW w:w="4685" w:type="dxa"/>
            <w:shd w:val="clear" w:color="auto" w:fill="auto"/>
          </w:tcPr>
          <w:p w:rsidR="00CF1080" w:rsidRDefault="00CF1080" w:rsidP="00D66AF8">
            <w:r>
              <w:t>0118_701770_URBZTC_NMK Balanse pr 31.12.18</w:t>
            </w:r>
          </w:p>
        </w:tc>
      </w:tr>
      <w:tr w:rsidR="00CF1080" w:rsidRPr="00325303" w:rsidTr="00D66AF8">
        <w:tc>
          <w:tcPr>
            <w:tcW w:w="380" w:type="dxa"/>
            <w:shd w:val="clear" w:color="auto" w:fill="auto"/>
          </w:tcPr>
          <w:p w:rsidR="00CF1080" w:rsidRDefault="00CF1080" w:rsidP="00D66AF8">
            <w:r>
              <w:t>23</w:t>
            </w:r>
          </w:p>
        </w:tc>
        <w:tc>
          <w:tcPr>
            <w:tcW w:w="4685" w:type="dxa"/>
            <w:shd w:val="clear" w:color="auto" w:fill="auto"/>
          </w:tcPr>
          <w:p w:rsidR="00CF1080" w:rsidRDefault="00CF1080" w:rsidP="00D66AF8">
            <w:r>
              <w:t>0118_701770_URBZTC_NMK Resultat pr 31.12.18</w:t>
            </w:r>
          </w:p>
        </w:tc>
      </w:tr>
      <w:tr w:rsidR="00CF1080" w:rsidRPr="00325303" w:rsidTr="00D66AF8">
        <w:tc>
          <w:tcPr>
            <w:tcW w:w="380" w:type="dxa"/>
            <w:shd w:val="clear" w:color="auto" w:fill="auto"/>
          </w:tcPr>
          <w:p w:rsidR="00CF1080" w:rsidRDefault="00CF1080" w:rsidP="00D66AF8">
            <w:r>
              <w:t>24</w:t>
            </w:r>
          </w:p>
        </w:tc>
        <w:tc>
          <w:tcPr>
            <w:tcW w:w="4685" w:type="dxa"/>
            <w:shd w:val="clear" w:color="auto" w:fill="auto"/>
          </w:tcPr>
          <w:p w:rsidR="00CF1080" w:rsidRDefault="00CF1080" w:rsidP="00D66AF8">
            <w:r>
              <w:t>0118_701770_URBZTC_Årsberetning 2018</w:t>
            </w:r>
          </w:p>
        </w:tc>
      </w:tr>
    </w:tbl>
    <w:p w:rsidR="00CF1080" w:rsidRDefault="00CF1080" w:rsidP="00CF1080">
      <w:pPr>
        <w:rPr>
          <w:color w:val="C0C0C0"/>
        </w:rPr>
      </w:pPr>
    </w:p>
    <w:p w:rsidR="00CF1080" w:rsidRDefault="00CF1080" w:rsidP="00CF1080"/>
    <w:p w:rsidR="00CF1080" w:rsidRDefault="00CF1080" w:rsidP="00CF1080"/>
    <w:p w:rsidR="00CF1080" w:rsidRDefault="00CF1080" w:rsidP="00CF1080"/>
    <w:p w:rsidR="00CF1080" w:rsidRDefault="00CF1080" w:rsidP="00CF1080"/>
    <w:p w:rsidR="00CF1080" w:rsidRDefault="00CF1080" w:rsidP="00CF1080">
      <w:pPr>
        <w:pStyle w:val="Overskrift2"/>
      </w:pPr>
      <w:r>
        <w:t>Saksopplysninger</w:t>
      </w:r>
    </w:p>
    <w:p w:rsidR="00CF1080" w:rsidRDefault="00CF1080" w:rsidP="00CF1080">
      <w:pPr>
        <w:pStyle w:val="Default"/>
        <w:rPr>
          <w:sz w:val="23"/>
          <w:szCs w:val="23"/>
        </w:rPr>
      </w:pPr>
      <w:bookmarkStart w:id="17" w:name="Start"/>
      <w:bookmarkEnd w:id="17"/>
      <w:r>
        <w:rPr>
          <w:sz w:val="23"/>
          <w:szCs w:val="23"/>
        </w:rPr>
        <w:t xml:space="preserve">Det vises til vedlagte retningslinjer for støtte til kulturarbeid i Aremark. Det har i år kommet inn ni søknader. </w:t>
      </w:r>
    </w:p>
    <w:p w:rsidR="00CF1080" w:rsidRDefault="00CF1080" w:rsidP="00CF1080">
      <w:pPr>
        <w:rPr>
          <w:sz w:val="23"/>
          <w:szCs w:val="23"/>
        </w:rPr>
      </w:pPr>
      <w:r>
        <w:rPr>
          <w:sz w:val="23"/>
          <w:szCs w:val="23"/>
        </w:rPr>
        <w:t>Se vedlagt tabell for oversikt over søknader og fjorårets tildeling.</w:t>
      </w:r>
    </w:p>
    <w:p w:rsidR="00CF1080" w:rsidRDefault="00CF1080" w:rsidP="00CF1080">
      <w:pPr>
        <w:rPr>
          <w:sz w:val="23"/>
          <w:szCs w:val="23"/>
        </w:rPr>
      </w:pPr>
    </w:p>
    <w:p w:rsidR="00CF1080" w:rsidRDefault="00CF1080" w:rsidP="00CF1080">
      <w:pPr>
        <w:pStyle w:val="Default"/>
        <w:rPr>
          <w:sz w:val="23"/>
          <w:szCs w:val="23"/>
        </w:rPr>
      </w:pPr>
      <w:r>
        <w:rPr>
          <w:b/>
          <w:bCs/>
          <w:sz w:val="23"/>
          <w:szCs w:val="23"/>
        </w:rPr>
        <w:t xml:space="preserve">Aremark historielag </w:t>
      </w:r>
      <w:r>
        <w:rPr>
          <w:sz w:val="23"/>
          <w:szCs w:val="23"/>
        </w:rPr>
        <w:t xml:space="preserve">har eiendommene Arestad og Aremark bygdetun, og viser til årlig vedlikehold på prestegårdshagen og alle hus på prestegården og bygdetunet – til sammen 8 bygninger. Her nevnes spesielt at Arebekken låve må males samt ha ny låvebru. </w:t>
      </w:r>
    </w:p>
    <w:p w:rsidR="00CF1080" w:rsidRDefault="00CF1080" w:rsidP="00CF1080">
      <w:pPr>
        <w:pStyle w:val="Default"/>
        <w:rPr>
          <w:sz w:val="23"/>
          <w:szCs w:val="23"/>
        </w:rPr>
      </w:pPr>
      <w:r>
        <w:rPr>
          <w:sz w:val="23"/>
          <w:szCs w:val="23"/>
        </w:rPr>
        <w:t xml:space="preserve">I tillegg har de vedlikeholdsansvar for Arebekken bekkekværn. </w:t>
      </w:r>
    </w:p>
    <w:p w:rsidR="00CF1080" w:rsidRDefault="00CF1080" w:rsidP="00CF1080">
      <w:pPr>
        <w:pStyle w:val="Default"/>
        <w:rPr>
          <w:sz w:val="23"/>
          <w:szCs w:val="23"/>
        </w:rPr>
      </w:pPr>
    </w:p>
    <w:p w:rsidR="00CF1080" w:rsidRDefault="00CF1080" w:rsidP="00CF1080">
      <w:pPr>
        <w:pStyle w:val="Default"/>
        <w:rPr>
          <w:sz w:val="23"/>
          <w:szCs w:val="23"/>
        </w:rPr>
      </w:pPr>
      <w:r>
        <w:rPr>
          <w:b/>
          <w:bCs/>
          <w:sz w:val="23"/>
          <w:szCs w:val="23"/>
        </w:rPr>
        <w:t xml:space="preserve">Aremark IF </w:t>
      </w:r>
      <w:r>
        <w:rPr>
          <w:sz w:val="23"/>
          <w:szCs w:val="23"/>
        </w:rPr>
        <w:t xml:space="preserve">driver fotballbane og hall i samarbeid med kommunen. De har en del vedlikeholdsarbeid, og ønsker også å bygge et lekeapparat på stadion. Driftskostnadene til bl.a. reising er store. </w:t>
      </w:r>
    </w:p>
    <w:p w:rsidR="00CF1080" w:rsidRDefault="00CF1080" w:rsidP="00CF1080">
      <w:pPr>
        <w:pStyle w:val="Default"/>
        <w:rPr>
          <w:sz w:val="23"/>
          <w:szCs w:val="23"/>
        </w:rPr>
      </w:pPr>
    </w:p>
    <w:p w:rsidR="00CF1080" w:rsidRDefault="00CF1080" w:rsidP="00CF1080">
      <w:pPr>
        <w:pStyle w:val="Default"/>
        <w:rPr>
          <w:sz w:val="23"/>
          <w:szCs w:val="23"/>
        </w:rPr>
      </w:pPr>
      <w:r>
        <w:rPr>
          <w:b/>
          <w:bCs/>
          <w:sz w:val="23"/>
          <w:szCs w:val="23"/>
        </w:rPr>
        <w:t xml:space="preserve">Aremark JFF </w:t>
      </w:r>
      <w:r>
        <w:rPr>
          <w:sz w:val="23"/>
          <w:szCs w:val="23"/>
        </w:rPr>
        <w:t xml:space="preserve">ønsker å bygge/ferdigstille leirduebane, vedlikeholde elektriske skiver og monitorer. Pusse opp standplassen, bygge klubbrom og bygge støyskjerm for haglskyting, står også på ønskelista. De ønsker også midler for å lære opp en ny instruktør for jegerprøven. </w:t>
      </w:r>
    </w:p>
    <w:p w:rsidR="00CF1080" w:rsidRDefault="00CF1080" w:rsidP="00CF1080">
      <w:pPr>
        <w:pStyle w:val="Default"/>
        <w:rPr>
          <w:sz w:val="23"/>
          <w:szCs w:val="23"/>
        </w:rPr>
      </w:pPr>
    </w:p>
    <w:p w:rsidR="00CF1080" w:rsidRDefault="00CF1080" w:rsidP="00CF1080">
      <w:pPr>
        <w:rPr>
          <w:sz w:val="23"/>
          <w:szCs w:val="23"/>
        </w:rPr>
      </w:pPr>
      <w:r>
        <w:rPr>
          <w:b/>
          <w:bCs/>
          <w:sz w:val="23"/>
          <w:szCs w:val="23"/>
        </w:rPr>
        <w:t xml:space="preserve">Bjørkebekk IF </w:t>
      </w:r>
      <w:r>
        <w:rPr>
          <w:sz w:val="23"/>
          <w:szCs w:val="23"/>
        </w:rPr>
        <w:t>må lage kjørebru ved handicapinngangen på grendehuset. En inngangsdør må byttes, taket isoleres og de håper også å få laget toalett inne. De ønsker også internettilgang på grendehuset. De ønsker også ny sandkasse med leker på idrettsplassen.</w:t>
      </w:r>
    </w:p>
    <w:p w:rsidR="00CF1080" w:rsidRDefault="00CF1080" w:rsidP="00CF1080">
      <w:pPr>
        <w:rPr>
          <w:sz w:val="23"/>
          <w:szCs w:val="23"/>
        </w:rPr>
      </w:pPr>
    </w:p>
    <w:p w:rsidR="00CF1080" w:rsidRDefault="00CF1080" w:rsidP="00CF1080">
      <w:pPr>
        <w:pStyle w:val="Default"/>
        <w:rPr>
          <w:sz w:val="23"/>
          <w:szCs w:val="23"/>
        </w:rPr>
      </w:pPr>
      <w:r>
        <w:rPr>
          <w:b/>
          <w:bCs/>
          <w:sz w:val="23"/>
          <w:szCs w:val="23"/>
        </w:rPr>
        <w:t xml:space="preserve">Aremark bondelag </w:t>
      </w:r>
      <w:r>
        <w:rPr>
          <w:sz w:val="23"/>
          <w:szCs w:val="23"/>
        </w:rPr>
        <w:t xml:space="preserve">har kun voksne medlemmer, men har noe aktivitet rettet mot barn og unge om sommeren. De søker drifts- og aktivitetsstøtte til et foredrag i samarbeid med Marker bondelag. </w:t>
      </w:r>
    </w:p>
    <w:p w:rsidR="00CF1080" w:rsidRDefault="00CF1080" w:rsidP="00CF1080">
      <w:pPr>
        <w:pStyle w:val="Default"/>
        <w:rPr>
          <w:sz w:val="23"/>
          <w:szCs w:val="23"/>
        </w:rPr>
      </w:pPr>
    </w:p>
    <w:p w:rsidR="00CF1080" w:rsidRDefault="00CF1080" w:rsidP="00CF1080">
      <w:pPr>
        <w:pStyle w:val="Default"/>
        <w:rPr>
          <w:sz w:val="23"/>
          <w:szCs w:val="23"/>
        </w:rPr>
      </w:pPr>
      <w:r>
        <w:rPr>
          <w:b/>
          <w:bCs/>
          <w:sz w:val="23"/>
          <w:szCs w:val="23"/>
        </w:rPr>
        <w:t xml:space="preserve">Aremark bygdekvinnelag </w:t>
      </w:r>
      <w:r>
        <w:rPr>
          <w:sz w:val="23"/>
          <w:szCs w:val="23"/>
        </w:rPr>
        <w:t xml:space="preserve">har også kun voksne medlemmer, men har flere aktiviteter og </w:t>
      </w:r>
    </w:p>
    <w:p w:rsidR="00CF1080" w:rsidRDefault="00CF1080" w:rsidP="00CF1080">
      <w:pPr>
        <w:pStyle w:val="Default"/>
        <w:rPr>
          <w:sz w:val="23"/>
          <w:szCs w:val="23"/>
        </w:rPr>
      </w:pPr>
      <w:r>
        <w:rPr>
          <w:sz w:val="23"/>
          <w:szCs w:val="23"/>
        </w:rPr>
        <w:t xml:space="preserve">arrangementer rettet mot barn og unge. De søker om generell driftsstøtte. </w:t>
      </w:r>
    </w:p>
    <w:p w:rsidR="00CF1080" w:rsidRDefault="00CF1080" w:rsidP="00CF1080">
      <w:pPr>
        <w:pStyle w:val="Default"/>
        <w:rPr>
          <w:sz w:val="23"/>
          <w:szCs w:val="23"/>
        </w:rPr>
      </w:pPr>
    </w:p>
    <w:p w:rsidR="00CF1080" w:rsidRDefault="00CF1080" w:rsidP="00CF1080">
      <w:pPr>
        <w:pStyle w:val="Default"/>
        <w:rPr>
          <w:sz w:val="23"/>
          <w:szCs w:val="23"/>
        </w:rPr>
      </w:pPr>
      <w:r w:rsidRPr="001A1152">
        <w:rPr>
          <w:b/>
          <w:sz w:val="23"/>
          <w:szCs w:val="23"/>
        </w:rPr>
        <w:t>De unges misjon</w:t>
      </w:r>
      <w:r>
        <w:rPr>
          <w:sz w:val="23"/>
          <w:szCs w:val="23"/>
        </w:rPr>
        <w:t xml:space="preserve"> tilbyr andakt, formingsaktiviteter, sang og lek. De søker om generell driftsstøtte. </w:t>
      </w:r>
    </w:p>
    <w:p w:rsidR="00CF1080" w:rsidRDefault="00CF1080" w:rsidP="00CF1080">
      <w:pPr>
        <w:pStyle w:val="Default"/>
        <w:rPr>
          <w:sz w:val="23"/>
          <w:szCs w:val="23"/>
        </w:rPr>
      </w:pPr>
    </w:p>
    <w:p w:rsidR="00CF1080" w:rsidRDefault="00CF1080" w:rsidP="00CF1080">
      <w:pPr>
        <w:pStyle w:val="Default"/>
        <w:rPr>
          <w:sz w:val="23"/>
          <w:szCs w:val="23"/>
        </w:rPr>
      </w:pPr>
      <w:r>
        <w:rPr>
          <w:b/>
          <w:bCs/>
          <w:sz w:val="23"/>
          <w:szCs w:val="23"/>
        </w:rPr>
        <w:t xml:space="preserve">NMK Aremark </w:t>
      </w:r>
      <w:r>
        <w:rPr>
          <w:sz w:val="23"/>
          <w:szCs w:val="23"/>
        </w:rPr>
        <w:t xml:space="preserve">søker drifts- og aktivitetsstøtte til renovasjon pålagt av kommunens samarbeidspartner, bl.a. så trengs ny, større veranda for jury, iflg nye regler. De søker også tilskudd til restaurering og vedlikehold av klubbhus samt innkjøp av handicaptoalettcontainer. NMK Aremark arrangerer i år juniorlandsfinale og ønsker i den forbindelse å kjøpe inn kjølecontainer. </w:t>
      </w:r>
    </w:p>
    <w:p w:rsidR="00CF1080" w:rsidRDefault="00CF1080" w:rsidP="00CF1080">
      <w:pPr>
        <w:pStyle w:val="Default"/>
        <w:rPr>
          <w:sz w:val="23"/>
          <w:szCs w:val="23"/>
        </w:rPr>
      </w:pPr>
    </w:p>
    <w:p w:rsidR="00CF1080" w:rsidRDefault="00CF1080" w:rsidP="00CF1080">
      <w:r>
        <w:rPr>
          <w:b/>
          <w:bCs/>
          <w:sz w:val="23"/>
          <w:szCs w:val="23"/>
        </w:rPr>
        <w:t xml:space="preserve">Aremark festivalforening </w:t>
      </w:r>
      <w:r>
        <w:rPr>
          <w:sz w:val="23"/>
          <w:szCs w:val="23"/>
        </w:rPr>
        <w:t>søker drifts- og aktivitetsstøtte til underholdning rettet mot barn, og til aktiviteter for barn og ungdom i forbindelse med sankthansfeiringen på festivalområdet.</w:t>
      </w:r>
    </w:p>
    <w:p w:rsidR="00CF1080" w:rsidRDefault="00CF1080" w:rsidP="00CF1080">
      <w:pPr>
        <w:pStyle w:val="Overskrift2"/>
      </w:pPr>
      <w:r>
        <w:t>Vurdering</w:t>
      </w:r>
    </w:p>
    <w:p w:rsidR="00CF1080" w:rsidRPr="001A1152" w:rsidRDefault="00CF1080" w:rsidP="00CF1080">
      <w:r>
        <w:t>Aremark festivalforening tildeles ikke midler, da det er uklare linjer mellom festivalforeningen og Kirkeng Camping. Kulturmidler fra kommunen skal ikke gå til kommersielle formål.</w:t>
      </w:r>
    </w:p>
    <w:p w:rsidR="00CF1080" w:rsidRDefault="00CF1080" w:rsidP="00CF1080"/>
    <w:p w:rsidR="00CF1080" w:rsidRDefault="00CF1080" w:rsidP="00CF1080">
      <w:pPr>
        <w:rPr>
          <w:b/>
        </w:rPr>
      </w:pPr>
      <w:r w:rsidRPr="007F2DFA">
        <w:rPr>
          <w:b/>
        </w:rPr>
        <w:t>Folkehelse</w:t>
      </w:r>
    </w:p>
    <w:p w:rsidR="00CF1080" w:rsidRDefault="00CF1080" w:rsidP="00CF1080">
      <w:pPr>
        <w:rPr>
          <w:b/>
        </w:rPr>
      </w:pPr>
    </w:p>
    <w:p w:rsidR="00CF1080" w:rsidRPr="007F2DFA" w:rsidRDefault="00CF1080" w:rsidP="00CF1080">
      <w:pPr>
        <w:rPr>
          <w:b/>
        </w:rPr>
      </w:pPr>
      <w:r>
        <w:rPr>
          <w:sz w:val="23"/>
          <w:szCs w:val="23"/>
        </w:rPr>
        <w:t>Kultur bidrar til økt trivsel som igjen bidrar til bedre folkehelse.</w:t>
      </w:r>
    </w:p>
    <w:p w:rsidR="00CF1080" w:rsidRDefault="00CF1080" w:rsidP="00CF1080">
      <w:pPr>
        <w:pStyle w:val="Overskrift2"/>
      </w:pPr>
      <w:r>
        <w:t>Rådmannens innstilling</w:t>
      </w:r>
    </w:p>
    <w:p w:rsidR="00CF1080" w:rsidRDefault="00CF1080" w:rsidP="00CF1080"/>
    <w:p w:rsidR="00CF1080" w:rsidRDefault="00CF1080" w:rsidP="00CF1080">
      <w:pPr>
        <w:pStyle w:val="Default"/>
        <w:rPr>
          <w:sz w:val="23"/>
          <w:szCs w:val="23"/>
        </w:rPr>
      </w:pPr>
      <w:r>
        <w:rPr>
          <w:sz w:val="23"/>
          <w:szCs w:val="23"/>
        </w:rPr>
        <w:t xml:space="preserve">Tilskudd til kulturformål 2019 fordeles slik: </w:t>
      </w:r>
    </w:p>
    <w:p w:rsidR="00CF1080" w:rsidRDefault="00CF1080" w:rsidP="00CF1080">
      <w:pPr>
        <w:pStyle w:val="Default"/>
        <w:rPr>
          <w:sz w:val="23"/>
          <w:szCs w:val="23"/>
        </w:rPr>
      </w:pPr>
    </w:p>
    <w:p w:rsidR="00CF1080" w:rsidRDefault="00CF1080" w:rsidP="00CF1080">
      <w:pPr>
        <w:pStyle w:val="Default"/>
        <w:numPr>
          <w:ilvl w:val="0"/>
          <w:numId w:val="5"/>
        </w:numPr>
        <w:rPr>
          <w:sz w:val="23"/>
          <w:szCs w:val="23"/>
        </w:rPr>
      </w:pPr>
      <w:r>
        <w:rPr>
          <w:sz w:val="23"/>
          <w:szCs w:val="23"/>
        </w:rPr>
        <w:t xml:space="preserve">Aremark historielag bevilges kr. 45 000,- fra ansvar 2160 art 14 700 «Tilskudd til andre». </w:t>
      </w:r>
    </w:p>
    <w:p w:rsidR="00CF1080" w:rsidRDefault="00CF1080" w:rsidP="00CF1080">
      <w:pPr>
        <w:pStyle w:val="Default"/>
        <w:rPr>
          <w:sz w:val="23"/>
          <w:szCs w:val="23"/>
        </w:rPr>
      </w:pPr>
    </w:p>
    <w:p w:rsidR="00CF1080" w:rsidRDefault="00CF1080" w:rsidP="00CF1080">
      <w:pPr>
        <w:pStyle w:val="Default"/>
        <w:rPr>
          <w:sz w:val="23"/>
          <w:szCs w:val="23"/>
        </w:rPr>
      </w:pPr>
      <w:r>
        <w:rPr>
          <w:sz w:val="23"/>
          <w:szCs w:val="23"/>
        </w:rPr>
        <w:t xml:space="preserve">Følgende bevilgninger foretas fra ansvar 2160 art 14 707 «Bidrag til allment kulturarbeid»: </w:t>
      </w:r>
    </w:p>
    <w:p w:rsidR="00CF1080" w:rsidRDefault="00CF1080" w:rsidP="00CF1080">
      <w:pPr>
        <w:pStyle w:val="Default"/>
        <w:rPr>
          <w:sz w:val="23"/>
          <w:szCs w:val="23"/>
        </w:rPr>
      </w:pPr>
    </w:p>
    <w:p w:rsidR="00CF1080" w:rsidRDefault="00CF1080" w:rsidP="00CF1080">
      <w:pPr>
        <w:pStyle w:val="Default"/>
        <w:numPr>
          <w:ilvl w:val="0"/>
          <w:numId w:val="6"/>
        </w:numPr>
        <w:rPr>
          <w:sz w:val="23"/>
          <w:szCs w:val="23"/>
        </w:rPr>
      </w:pPr>
      <w:r>
        <w:rPr>
          <w:sz w:val="23"/>
          <w:szCs w:val="23"/>
        </w:rPr>
        <w:t xml:space="preserve">Aremark Idrettsråd (Aremark IF, Aremark JFF og Bjørkebekk IF): kr. 50 000,- </w:t>
      </w:r>
    </w:p>
    <w:p w:rsidR="00CF1080" w:rsidRDefault="00CF1080" w:rsidP="00CF1080">
      <w:pPr>
        <w:pStyle w:val="Default"/>
        <w:numPr>
          <w:ilvl w:val="0"/>
          <w:numId w:val="6"/>
        </w:numPr>
        <w:rPr>
          <w:sz w:val="23"/>
          <w:szCs w:val="23"/>
        </w:rPr>
      </w:pPr>
      <w:r>
        <w:rPr>
          <w:sz w:val="23"/>
          <w:szCs w:val="23"/>
        </w:rPr>
        <w:t xml:space="preserve">NMK Aremark: kr. 20 000,- </w:t>
      </w:r>
    </w:p>
    <w:p w:rsidR="00CF1080" w:rsidRDefault="00CF1080" w:rsidP="00CF1080">
      <w:pPr>
        <w:pStyle w:val="Default"/>
        <w:numPr>
          <w:ilvl w:val="0"/>
          <w:numId w:val="6"/>
        </w:numPr>
        <w:rPr>
          <w:sz w:val="23"/>
          <w:szCs w:val="23"/>
        </w:rPr>
      </w:pPr>
      <w:r>
        <w:rPr>
          <w:sz w:val="23"/>
          <w:szCs w:val="23"/>
        </w:rPr>
        <w:t xml:space="preserve">Aremark bondelag: kr. 4000,- </w:t>
      </w:r>
    </w:p>
    <w:p w:rsidR="00CF1080" w:rsidRDefault="00CF1080" w:rsidP="00CF1080">
      <w:pPr>
        <w:pStyle w:val="Default"/>
        <w:numPr>
          <w:ilvl w:val="0"/>
          <w:numId w:val="6"/>
        </w:numPr>
        <w:rPr>
          <w:sz w:val="23"/>
          <w:szCs w:val="23"/>
        </w:rPr>
      </w:pPr>
      <w:r>
        <w:rPr>
          <w:sz w:val="23"/>
          <w:szCs w:val="23"/>
        </w:rPr>
        <w:t xml:space="preserve">Aremark bygdekvinnelag: kr. 2500,- </w:t>
      </w:r>
    </w:p>
    <w:p w:rsidR="00CF1080" w:rsidRDefault="00CF1080" w:rsidP="00CF1080">
      <w:pPr>
        <w:pStyle w:val="Default"/>
        <w:numPr>
          <w:ilvl w:val="0"/>
          <w:numId w:val="6"/>
        </w:numPr>
        <w:rPr>
          <w:sz w:val="23"/>
          <w:szCs w:val="23"/>
        </w:rPr>
      </w:pPr>
      <w:r>
        <w:rPr>
          <w:sz w:val="23"/>
          <w:szCs w:val="23"/>
        </w:rPr>
        <w:t xml:space="preserve">De unges misjon: kr. 2000,- </w:t>
      </w:r>
    </w:p>
    <w:p w:rsidR="00CF1080" w:rsidRDefault="00CF1080" w:rsidP="00CF1080"/>
    <w:p w:rsidR="00CF1080" w:rsidRDefault="00CF1080" w:rsidP="00CF1080"/>
    <w:p w:rsidR="00CF1080" w:rsidRDefault="00CF1080" w:rsidP="00CF1080"/>
    <w:p w:rsidR="00CF1080" w:rsidRPr="00676688" w:rsidRDefault="00CF1080" w:rsidP="00CF1080">
      <w:pPr>
        <w:rPr>
          <w:vanish/>
          <w:color w:val="0000FF"/>
          <w:sz w:val="16"/>
          <w:szCs w:val="16"/>
        </w:rPr>
      </w:pPr>
      <w:r w:rsidRPr="00676688">
        <w:rPr>
          <w:vanish/>
          <w:color w:val="0000FF"/>
          <w:sz w:val="16"/>
          <w:szCs w:val="16"/>
        </w:rPr>
        <w:t>--- slutt på innstilling ---</w:t>
      </w:r>
    </w:p>
    <w:p w:rsidR="00CF1080" w:rsidRDefault="00CF1080" w:rsidP="00CF1080"/>
    <w:p w:rsidR="00CF1080" w:rsidRDefault="00CF1080">
      <w:pPr>
        <w:rPr>
          <w:rFonts w:cs="Arial"/>
          <w:b/>
          <w:bCs/>
          <w:kern w:val="32"/>
          <w:sz w:val="28"/>
          <w:szCs w:val="28"/>
        </w:rPr>
      </w:pPr>
      <w:r>
        <w:br w:type="page"/>
      </w: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004"/>
        <w:gridCol w:w="3960"/>
      </w:tblGrid>
      <w:tr w:rsidR="00CF1080" w:rsidTr="00D66AF8">
        <w:trPr>
          <w:trHeight w:val="1425"/>
        </w:trPr>
        <w:tc>
          <w:tcPr>
            <w:tcW w:w="1576" w:type="dxa"/>
            <w:vMerge w:val="restart"/>
          </w:tcPr>
          <w:p w:rsidR="00CF1080" w:rsidRPr="00C24AC5" w:rsidRDefault="00CF1080" w:rsidP="00D66AF8">
            <w:pPr>
              <w:spacing w:before="80"/>
            </w:pPr>
            <w:r w:rsidRPr="0095658E">
              <w:rPr>
                <w:noProof/>
              </w:rPr>
              <w:drawing>
                <wp:inline distT="0" distB="0" distL="0" distR="0" wp14:anchorId="59F442A6" wp14:editId="0AADD2B8">
                  <wp:extent cx="828675" cy="91440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914400"/>
                          </a:xfrm>
                          <a:prstGeom prst="rect">
                            <a:avLst/>
                          </a:prstGeom>
                          <a:noFill/>
                          <a:ln>
                            <a:noFill/>
                          </a:ln>
                        </pic:spPr>
                      </pic:pic>
                    </a:graphicData>
                  </a:graphic>
                </wp:inline>
              </w:drawing>
            </w:r>
          </w:p>
        </w:tc>
        <w:tc>
          <w:tcPr>
            <w:tcW w:w="4004" w:type="dxa"/>
          </w:tcPr>
          <w:p w:rsidR="00CF1080" w:rsidRPr="001A3270" w:rsidRDefault="00CF1080" w:rsidP="00D66AF8">
            <w:pPr>
              <w:spacing w:before="120"/>
              <w:rPr>
                <w:b/>
                <w:sz w:val="32"/>
                <w:szCs w:val="32"/>
              </w:rPr>
            </w:pPr>
          </w:p>
        </w:tc>
        <w:tc>
          <w:tcPr>
            <w:tcW w:w="3960" w:type="dxa"/>
          </w:tcPr>
          <w:p w:rsidR="00CF1080" w:rsidRDefault="00CF1080" w:rsidP="00D66AF8">
            <w:pPr>
              <w:tabs>
                <w:tab w:val="left" w:pos="1459"/>
              </w:tabs>
              <w:spacing w:before="120"/>
              <w:rPr>
                <w:sz w:val="20"/>
                <w:szCs w:val="20"/>
              </w:rPr>
            </w:pPr>
            <w:r w:rsidRPr="00985772">
              <w:rPr>
                <w:sz w:val="20"/>
                <w:szCs w:val="20"/>
              </w:rPr>
              <w:t>Arkiv</w:t>
            </w:r>
            <w:r>
              <w:rPr>
                <w:sz w:val="20"/>
                <w:szCs w:val="20"/>
              </w:rPr>
              <w:t>:</w:t>
            </w:r>
            <w:r>
              <w:rPr>
                <w:sz w:val="20"/>
                <w:szCs w:val="20"/>
              </w:rPr>
              <w:tab/>
              <w:t>C00</w:t>
            </w:r>
          </w:p>
          <w:p w:rsidR="00CF1080" w:rsidRDefault="00CF1080" w:rsidP="00D66AF8">
            <w:pPr>
              <w:tabs>
                <w:tab w:val="left" w:pos="1459"/>
              </w:tabs>
              <w:spacing w:before="120"/>
              <w:rPr>
                <w:sz w:val="20"/>
                <w:szCs w:val="20"/>
              </w:rPr>
            </w:pPr>
            <w:r w:rsidRPr="00985772">
              <w:rPr>
                <w:sz w:val="20"/>
                <w:szCs w:val="20"/>
              </w:rPr>
              <w:t>Arkivsaksnr</w:t>
            </w:r>
            <w:r>
              <w:rPr>
                <w:sz w:val="20"/>
                <w:szCs w:val="20"/>
              </w:rPr>
              <w:t>:</w:t>
            </w:r>
            <w:r>
              <w:rPr>
                <w:sz w:val="20"/>
                <w:szCs w:val="20"/>
              </w:rPr>
              <w:tab/>
              <w:t>2019/102-15</w:t>
            </w:r>
          </w:p>
          <w:p w:rsidR="00CF1080" w:rsidRPr="00985772" w:rsidRDefault="00CF1080" w:rsidP="00D66AF8">
            <w:pPr>
              <w:tabs>
                <w:tab w:val="left" w:pos="1459"/>
              </w:tabs>
              <w:spacing w:before="120"/>
            </w:pPr>
            <w:r w:rsidRPr="00985772">
              <w:rPr>
                <w:sz w:val="20"/>
                <w:szCs w:val="20"/>
              </w:rPr>
              <w:t>Saksbehandler</w:t>
            </w:r>
            <w:r>
              <w:rPr>
                <w:sz w:val="20"/>
                <w:szCs w:val="20"/>
              </w:rPr>
              <w:t>:</w:t>
            </w:r>
            <w:r>
              <w:rPr>
                <w:sz w:val="20"/>
                <w:szCs w:val="20"/>
              </w:rPr>
              <w:tab/>
              <w:t xml:space="preserve"> Kathrine Walthinsen</w:t>
            </w:r>
          </w:p>
        </w:tc>
      </w:tr>
      <w:tr w:rsidR="00CF1080" w:rsidTr="00D66AF8">
        <w:trPr>
          <w:trHeight w:val="375"/>
        </w:trPr>
        <w:tc>
          <w:tcPr>
            <w:tcW w:w="1576" w:type="dxa"/>
            <w:vMerge/>
          </w:tcPr>
          <w:p w:rsidR="00CF1080" w:rsidRDefault="00CF1080" w:rsidP="00D66AF8">
            <w:pPr>
              <w:spacing w:before="80"/>
            </w:pPr>
          </w:p>
        </w:tc>
        <w:tc>
          <w:tcPr>
            <w:tcW w:w="7964" w:type="dxa"/>
            <w:gridSpan w:val="2"/>
          </w:tcPr>
          <w:p w:rsidR="00CF1080" w:rsidRPr="001A3270" w:rsidRDefault="00CF1080" w:rsidP="00D66AF8">
            <w:pPr>
              <w:pStyle w:val="Uoff"/>
            </w:pPr>
          </w:p>
        </w:tc>
      </w:tr>
    </w:tbl>
    <w:p w:rsidR="00CF1080" w:rsidRDefault="00CF1080" w:rsidP="00CF1080">
      <w:pPr>
        <w:pStyle w:val="Luft36"/>
      </w:pPr>
    </w:p>
    <w:p w:rsidR="00CF1080" w:rsidRPr="00D94799" w:rsidRDefault="00CF1080" w:rsidP="00CF1080">
      <w:pPr>
        <w:jc w:val="right"/>
        <w:rPr>
          <w:b/>
          <w:sz w:val="28"/>
          <w:szCs w:val="28"/>
        </w:rPr>
      </w:pPr>
      <w:r w:rsidRPr="00D94799">
        <w:rPr>
          <w:b/>
          <w:sz w:val="28"/>
          <w:szCs w:val="28"/>
        </w:rPr>
        <w:t>Saksframlegg</w:t>
      </w:r>
    </w:p>
    <w:p w:rsidR="00CF1080" w:rsidRPr="003C1602" w:rsidRDefault="00CF1080" w:rsidP="00CF1080">
      <w:pPr>
        <w:pStyle w:val="Luft36"/>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33"/>
        <w:gridCol w:w="1431"/>
        <w:gridCol w:w="1296"/>
      </w:tblGrid>
      <w:tr w:rsidR="00CF1080" w:rsidRPr="00985772" w:rsidTr="00D66AF8">
        <w:tc>
          <w:tcPr>
            <w:tcW w:w="6651" w:type="dxa"/>
            <w:tcBorders>
              <w:top w:val="double" w:sz="4" w:space="0" w:color="auto"/>
            </w:tcBorders>
            <w:shd w:val="clear" w:color="auto" w:fill="auto"/>
          </w:tcPr>
          <w:p w:rsidR="00CF1080" w:rsidRPr="00985772" w:rsidRDefault="00CF1080" w:rsidP="00D66AF8">
            <w:pPr>
              <w:rPr>
                <w:b/>
              </w:rPr>
            </w:pPr>
            <w:r w:rsidRPr="00985772">
              <w:rPr>
                <w:b/>
              </w:rPr>
              <w:t>Utvalg</w:t>
            </w:r>
          </w:p>
        </w:tc>
        <w:tc>
          <w:tcPr>
            <w:tcW w:w="1431" w:type="dxa"/>
            <w:tcBorders>
              <w:top w:val="double" w:sz="4" w:space="0" w:color="auto"/>
            </w:tcBorders>
          </w:tcPr>
          <w:p w:rsidR="00CF1080" w:rsidRPr="00985772" w:rsidRDefault="00CF1080" w:rsidP="00D66AF8">
            <w:pPr>
              <w:rPr>
                <w:b/>
              </w:rPr>
            </w:pPr>
            <w:r w:rsidRPr="00985772">
              <w:rPr>
                <w:b/>
              </w:rPr>
              <w:t>Utvalgssak</w:t>
            </w:r>
          </w:p>
        </w:tc>
        <w:tc>
          <w:tcPr>
            <w:tcW w:w="1278" w:type="dxa"/>
            <w:tcBorders>
              <w:top w:val="double" w:sz="4" w:space="0" w:color="auto"/>
            </w:tcBorders>
            <w:shd w:val="clear" w:color="auto" w:fill="auto"/>
          </w:tcPr>
          <w:p w:rsidR="00CF1080" w:rsidRPr="00985772" w:rsidRDefault="00CF1080" w:rsidP="00D66AF8">
            <w:pPr>
              <w:rPr>
                <w:b/>
              </w:rPr>
            </w:pPr>
            <w:r w:rsidRPr="00985772">
              <w:rPr>
                <w:b/>
              </w:rPr>
              <w:t>Møtedato</w:t>
            </w:r>
          </w:p>
        </w:tc>
      </w:tr>
      <w:tr w:rsidR="00CF1080" w:rsidTr="00D66AF8">
        <w:tc>
          <w:tcPr>
            <w:tcW w:w="6651" w:type="dxa"/>
            <w:shd w:val="clear" w:color="auto" w:fill="auto"/>
          </w:tcPr>
          <w:p w:rsidR="00CF1080" w:rsidRDefault="00CF1080" w:rsidP="00D66AF8">
            <w:pPr>
              <w:spacing w:before="60" w:after="60"/>
            </w:pPr>
            <w:r>
              <w:t>Levekårsutvalget</w:t>
            </w:r>
          </w:p>
        </w:tc>
        <w:tc>
          <w:tcPr>
            <w:tcW w:w="1431" w:type="dxa"/>
          </w:tcPr>
          <w:p w:rsidR="00CF1080" w:rsidRDefault="00CF1080" w:rsidP="00D66AF8">
            <w:pPr>
              <w:spacing w:before="60" w:after="60"/>
            </w:pPr>
            <w:r>
              <w:t>23/19</w:t>
            </w:r>
          </w:p>
        </w:tc>
        <w:tc>
          <w:tcPr>
            <w:tcW w:w="1278" w:type="dxa"/>
            <w:shd w:val="clear" w:color="auto" w:fill="auto"/>
          </w:tcPr>
          <w:p w:rsidR="00CF1080" w:rsidRDefault="00CF1080" w:rsidP="00D66AF8">
            <w:pPr>
              <w:spacing w:before="60" w:after="60"/>
              <w:jc w:val="center"/>
            </w:pPr>
            <w:r>
              <w:t>26.06.2019</w:t>
            </w:r>
          </w:p>
        </w:tc>
      </w:tr>
    </w:tbl>
    <w:p w:rsidR="00CF1080" w:rsidRDefault="00CF1080" w:rsidP="00CF1080">
      <w:pPr>
        <w:pStyle w:val="Luft12"/>
      </w:pPr>
    </w:p>
    <w:p w:rsidR="00CF1080" w:rsidRDefault="00CF1080" w:rsidP="00CF1080">
      <w:pPr>
        <w:pStyle w:val="Overskrift1"/>
      </w:pPr>
      <w:r>
        <w:t>Revidering av retningslinjer for støtte til kulturarbeid i Aremark</w:t>
      </w:r>
    </w:p>
    <w:p w:rsidR="00CF1080" w:rsidRDefault="00CF1080" w:rsidP="00CF1080">
      <w:pPr>
        <w:pStyle w:val="Luft36"/>
      </w:pPr>
    </w:p>
    <w:tbl>
      <w:tblPr>
        <w:tblW w:w="0" w:type="auto"/>
        <w:tblLayout w:type="fixed"/>
        <w:tblCellMar>
          <w:left w:w="70" w:type="dxa"/>
          <w:right w:w="70" w:type="dxa"/>
        </w:tblCellMar>
        <w:tblLook w:val="0000" w:firstRow="0" w:lastRow="0" w:firstColumn="0" w:lastColumn="0" w:noHBand="0" w:noVBand="0"/>
      </w:tblPr>
      <w:tblGrid>
        <w:gridCol w:w="380"/>
        <w:gridCol w:w="6740"/>
      </w:tblGrid>
      <w:tr w:rsidR="00CF1080" w:rsidRPr="00296467" w:rsidTr="00D66AF8">
        <w:tc>
          <w:tcPr>
            <w:tcW w:w="7120" w:type="dxa"/>
            <w:gridSpan w:val="2"/>
            <w:shd w:val="clear" w:color="auto" w:fill="auto"/>
          </w:tcPr>
          <w:p w:rsidR="00CF1080" w:rsidRPr="00296467" w:rsidRDefault="00CF1080" w:rsidP="00D66AF8">
            <w:r>
              <w:t>Vedlegg</w:t>
            </w:r>
          </w:p>
        </w:tc>
      </w:tr>
      <w:tr w:rsidR="00CF1080" w:rsidRPr="00296467" w:rsidTr="00D66AF8">
        <w:tc>
          <w:tcPr>
            <w:tcW w:w="380" w:type="dxa"/>
            <w:shd w:val="clear" w:color="auto" w:fill="auto"/>
          </w:tcPr>
          <w:p w:rsidR="00CF1080" w:rsidRPr="00296467" w:rsidRDefault="00CF1080" w:rsidP="00D66AF8">
            <w:r w:rsidRPr="00296467">
              <w:t>1</w:t>
            </w:r>
          </w:p>
        </w:tc>
        <w:tc>
          <w:tcPr>
            <w:tcW w:w="6740" w:type="dxa"/>
            <w:shd w:val="clear" w:color="auto" w:fill="auto"/>
          </w:tcPr>
          <w:p w:rsidR="00CF1080" w:rsidRPr="00296467" w:rsidRDefault="00CF1080" w:rsidP="00D66AF8">
            <w:r w:rsidRPr="00296467">
              <w:t>Retningslinjer for støtte til kulturarbeid</w:t>
            </w:r>
          </w:p>
        </w:tc>
      </w:tr>
      <w:tr w:rsidR="00CF1080" w:rsidRPr="00296467" w:rsidTr="00D66AF8">
        <w:tc>
          <w:tcPr>
            <w:tcW w:w="380" w:type="dxa"/>
            <w:shd w:val="clear" w:color="auto" w:fill="auto"/>
          </w:tcPr>
          <w:p w:rsidR="00CF1080" w:rsidRPr="00296467" w:rsidRDefault="00CF1080" w:rsidP="00D66AF8">
            <w:r w:rsidRPr="00296467">
              <w:t>2</w:t>
            </w:r>
          </w:p>
        </w:tc>
        <w:tc>
          <w:tcPr>
            <w:tcW w:w="6740" w:type="dxa"/>
            <w:shd w:val="clear" w:color="auto" w:fill="auto"/>
          </w:tcPr>
          <w:p w:rsidR="00CF1080" w:rsidRPr="00296467" w:rsidRDefault="00CF1080" w:rsidP="00D66AF8">
            <w:r w:rsidRPr="00296467">
              <w:t>Retningslinjer for støtte til kulturarbeid i Aremark - revidert versjon</w:t>
            </w:r>
          </w:p>
        </w:tc>
      </w:tr>
    </w:tbl>
    <w:p w:rsidR="00CF1080" w:rsidRDefault="00CF1080" w:rsidP="00CF1080"/>
    <w:p w:rsidR="00CF1080" w:rsidRDefault="00CF1080" w:rsidP="00CF1080"/>
    <w:p w:rsidR="00CF1080" w:rsidRDefault="00CF1080" w:rsidP="00CF1080"/>
    <w:p w:rsidR="00CF1080" w:rsidRDefault="00CF1080" w:rsidP="00CF1080"/>
    <w:p w:rsidR="00CF1080" w:rsidRDefault="00CF1080" w:rsidP="00CF1080">
      <w:pPr>
        <w:pStyle w:val="Overskrift2"/>
      </w:pPr>
      <w:r>
        <w:t>Saksopplysninger</w:t>
      </w:r>
    </w:p>
    <w:p w:rsidR="00CF1080" w:rsidRDefault="00CF1080" w:rsidP="00CF1080">
      <w:r>
        <w:t>Det er et behov for endringer av retningslinjene for tildeling av kulturmidler i Aremark. Følgende endringer bør gjøres:</w:t>
      </w:r>
    </w:p>
    <w:p w:rsidR="00CF1080" w:rsidRDefault="00CF1080" w:rsidP="00CF1080"/>
    <w:p w:rsidR="00CF1080" w:rsidRDefault="00CF1080" w:rsidP="00CF1080">
      <w:r>
        <w:t>Stiftelser bør også inn i oversikten over hvem som kan få tildelt midler.</w:t>
      </w:r>
    </w:p>
    <w:p w:rsidR="00CF1080" w:rsidRDefault="00CF1080" w:rsidP="00CF1080"/>
    <w:p w:rsidR="00CF1080" w:rsidRDefault="00CF1080" w:rsidP="00CF1080">
      <w:r>
        <w:t>Kulturutvalget endres til Levekårsutvalget.</w:t>
      </w:r>
    </w:p>
    <w:p w:rsidR="00CF1080" w:rsidRDefault="00CF1080" w:rsidP="00CF1080"/>
    <w:p w:rsidR="00CF1080" w:rsidRDefault="00CF1080" w:rsidP="00CF1080">
      <w:r>
        <w:t>Under «Viktig informasjon» slettes krav om registrering i skjer-i.no, da den ikke lenger eksisterer. Derimot er det et ønske at vi stiller krav om innlevering av budsjett.</w:t>
      </w:r>
    </w:p>
    <w:p w:rsidR="00CF1080" w:rsidRDefault="00CF1080" w:rsidP="00CF1080"/>
    <w:p w:rsidR="00CF1080" w:rsidRDefault="00CF1080" w:rsidP="00CF1080">
      <w:pPr>
        <w:pStyle w:val="Overskrift2"/>
      </w:pPr>
      <w:r>
        <w:t>Vurdering</w:t>
      </w:r>
    </w:p>
    <w:p w:rsidR="00CF1080" w:rsidRDefault="00CF1080" w:rsidP="00CF1080">
      <w:r>
        <w:t xml:space="preserve">Enkelte punkter i retningslinjene er foreldet, og det viser seg at retningslinjene kan oppleves noe uklart m.h.t. hvem som kan motta støtte, og til hvilke formål. </w:t>
      </w:r>
    </w:p>
    <w:p w:rsidR="00CF1080" w:rsidRDefault="00CF1080" w:rsidP="00CF1080"/>
    <w:p w:rsidR="00CF1080" w:rsidRDefault="00CF1080" w:rsidP="00CF1080">
      <w:pPr>
        <w:rPr>
          <w:b/>
        </w:rPr>
      </w:pPr>
      <w:r w:rsidRPr="007F2DFA">
        <w:rPr>
          <w:b/>
        </w:rPr>
        <w:t>Folkehelse</w:t>
      </w:r>
    </w:p>
    <w:p w:rsidR="00CF1080" w:rsidRPr="007F2DFA" w:rsidRDefault="00CF1080" w:rsidP="00CF1080">
      <w:pPr>
        <w:rPr>
          <w:b/>
        </w:rPr>
      </w:pPr>
    </w:p>
    <w:p w:rsidR="00CF1080" w:rsidRDefault="00CF1080" w:rsidP="00CF1080">
      <w:pPr>
        <w:pStyle w:val="Overskrift2"/>
      </w:pPr>
      <w:r>
        <w:t>Rådmannens innstilling</w:t>
      </w:r>
    </w:p>
    <w:p w:rsidR="00CF1080" w:rsidRDefault="00CF1080" w:rsidP="00CF1080">
      <w:r>
        <w:t>Retningslinjene endres som beskrevet.</w:t>
      </w:r>
    </w:p>
    <w:p w:rsidR="00CF1080" w:rsidRDefault="00CF1080" w:rsidP="00CF1080"/>
    <w:p w:rsidR="00CF1080" w:rsidRDefault="00CF1080" w:rsidP="00CF1080"/>
    <w:p w:rsidR="00CF1080" w:rsidRPr="00676688" w:rsidRDefault="00CF1080" w:rsidP="00CF1080">
      <w:pPr>
        <w:rPr>
          <w:vanish/>
          <w:color w:val="0000FF"/>
          <w:sz w:val="16"/>
          <w:szCs w:val="16"/>
        </w:rPr>
      </w:pPr>
      <w:r w:rsidRPr="00676688">
        <w:rPr>
          <w:vanish/>
          <w:color w:val="0000FF"/>
          <w:sz w:val="16"/>
          <w:szCs w:val="16"/>
        </w:rPr>
        <w:t>--- slutt på innstilling ---</w:t>
      </w:r>
    </w:p>
    <w:p w:rsidR="00CF1080" w:rsidRDefault="00CF1080" w:rsidP="00CF1080"/>
    <w:p w:rsidR="00CF1080" w:rsidRDefault="00CF1080" w:rsidP="00CF1080">
      <w:pPr>
        <w:pStyle w:val="Sakstittel1"/>
      </w:pPr>
      <w:r>
        <w:t>PS 24/19 Orienteringer</w:t>
      </w:r>
    </w:p>
    <w:p w:rsidR="00CF1080" w:rsidRDefault="00CF1080">
      <w:pPr>
        <w:rPr>
          <w:rFonts w:cs="Arial"/>
          <w:b/>
          <w:bCs/>
          <w:kern w:val="32"/>
          <w:sz w:val="28"/>
          <w:szCs w:val="28"/>
        </w:rPr>
      </w:pPr>
      <w:r>
        <w:br w:type="page"/>
      </w:r>
    </w:p>
    <w:p w:rsidR="00CF1080" w:rsidRDefault="00CF1080" w:rsidP="00CF1080">
      <w:pPr>
        <w:pStyle w:val="Sakstittel1"/>
      </w:pPr>
      <w:r>
        <w:t>PS 25/19 Referatsaker</w:t>
      </w:r>
    </w:p>
    <w:p w:rsidR="00CF1080" w:rsidRDefault="00CF1080">
      <w:pPr>
        <w:rPr>
          <w:rFonts w:cs="Arial"/>
          <w:b/>
          <w:bCs/>
          <w:kern w:val="32"/>
          <w:sz w:val="28"/>
          <w:szCs w:val="28"/>
        </w:rPr>
      </w:pPr>
      <w:r>
        <w:br w:type="page"/>
      </w:r>
    </w:p>
    <w:p w:rsidR="00CF1080" w:rsidRDefault="00CF1080" w:rsidP="00CF1080">
      <w:pPr>
        <w:pStyle w:val="Sakstittel1"/>
      </w:pPr>
      <w:r>
        <w:t>PS 26/19 Forespørsler</w:t>
      </w:r>
    </w:p>
    <w:p w:rsidR="00CF1080" w:rsidRPr="00CF1080" w:rsidRDefault="00CF1080" w:rsidP="00CF1080">
      <w:pPr>
        <w:pStyle w:val="Sakstittel1"/>
      </w:pPr>
      <w:bookmarkStart w:id="18" w:name="ephUnderHeaderBookmark"/>
      <w:bookmarkEnd w:id="18"/>
    </w:p>
    <w:sectPr w:rsidR="00CF1080" w:rsidRPr="00CF1080" w:rsidSect="00082ABC">
      <w:headerReference w:type="even" r:id="rId11"/>
      <w:footerReference w:type="default" r:id="rId12"/>
      <w:headerReference w:type="first" r:id="rId13"/>
      <w:pgSz w:w="11906" w:h="16838" w:code="9"/>
      <w:pgMar w:top="1418" w:right="1106" w:bottom="1418"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1A" w:rsidRDefault="00E0681A" w:rsidP="00D13C46">
      <w:r>
        <w:separator/>
      </w:r>
    </w:p>
    <w:p w:rsidR="00E0681A" w:rsidRDefault="00E0681A" w:rsidP="00D13C46"/>
    <w:p w:rsidR="00E0681A" w:rsidRDefault="00E0681A" w:rsidP="00D13C46"/>
    <w:p w:rsidR="00E0681A" w:rsidRDefault="00E0681A" w:rsidP="00D13C46"/>
    <w:p w:rsidR="00E0681A" w:rsidRDefault="00E0681A" w:rsidP="00D13C46"/>
    <w:p w:rsidR="00E0681A" w:rsidRDefault="00E0681A" w:rsidP="00D13C46"/>
    <w:p w:rsidR="00E0681A" w:rsidRDefault="00E0681A" w:rsidP="00D13C46"/>
    <w:p w:rsidR="00E0681A" w:rsidRDefault="00E0681A" w:rsidP="00D13C46"/>
  </w:endnote>
  <w:endnote w:type="continuationSeparator" w:id="0">
    <w:p w:rsidR="00E0681A" w:rsidRDefault="00E0681A" w:rsidP="00D13C46">
      <w:r>
        <w:continuationSeparator/>
      </w:r>
    </w:p>
    <w:p w:rsidR="00E0681A" w:rsidRDefault="00E0681A" w:rsidP="00D13C46"/>
    <w:p w:rsidR="00E0681A" w:rsidRDefault="00E0681A" w:rsidP="00D13C46"/>
    <w:p w:rsidR="00E0681A" w:rsidRDefault="00E0681A" w:rsidP="00D13C46"/>
    <w:p w:rsidR="00E0681A" w:rsidRDefault="00E0681A" w:rsidP="00D13C46"/>
    <w:p w:rsidR="00E0681A" w:rsidRDefault="00E0681A" w:rsidP="00D13C46"/>
    <w:p w:rsidR="00E0681A" w:rsidRDefault="00E0681A" w:rsidP="00D13C46"/>
    <w:p w:rsidR="00E0681A" w:rsidRDefault="00E0681A"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CB" w:rsidRDefault="00F260CB" w:rsidP="00F260CB">
    <w:pPr>
      <w:pStyle w:val="Topptekst"/>
      <w:tabs>
        <w:tab w:val="clear" w:pos="4536"/>
        <w:tab w:val="clear" w:pos="9072"/>
        <w:tab w:val="right" w:pos="9360"/>
      </w:tabs>
      <w:ind w:left="108"/>
    </w:pPr>
  </w:p>
  <w:p w:rsidR="00F260CB" w:rsidRPr="00485210" w:rsidRDefault="00F260CB" w:rsidP="00F260CB">
    <w:pPr>
      <w:pStyle w:val="Topptekst"/>
      <w:tabs>
        <w:tab w:val="clear" w:pos="4536"/>
        <w:tab w:val="clear" w:pos="9072"/>
        <w:tab w:val="right" w:pos="9360"/>
      </w:tabs>
      <w:ind w:left="108"/>
    </w:pPr>
    <w:r>
      <w:tab/>
    </w:r>
    <w:r w:rsidRPr="00485210">
      <w:t xml:space="preserve">Side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sidR="005D79A3">
      <w:rPr>
        <w:rStyle w:val="Sidetall"/>
        <w:b/>
        <w:noProof/>
      </w:rPr>
      <w:t>9</w:t>
    </w:r>
    <w:r w:rsidRPr="00485210">
      <w:rPr>
        <w:rStyle w:val="Sidetall"/>
        <w:b/>
      </w:rPr>
      <w:fldChar w:fldCharType="end"/>
    </w:r>
    <w:r w:rsidRPr="00485210">
      <w:rPr>
        <w:rStyle w:val="Sidetall"/>
        <w:b/>
      </w:rPr>
      <w:t xml:space="preserve"> av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sidR="005D79A3">
      <w:rPr>
        <w:rStyle w:val="Sidetall"/>
        <w:b/>
        <w:noProof/>
      </w:rPr>
      <w:t>9</w:t>
    </w:r>
    <w:r w:rsidRPr="00485210">
      <w:rPr>
        <w:rStyle w:val="Sidetall"/>
        <w:b/>
      </w:rPr>
      <w:fldChar w:fldCharType="end"/>
    </w:r>
  </w:p>
  <w:p w:rsidR="00F260CB" w:rsidRDefault="00F260CB" w:rsidP="00F2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1A" w:rsidRDefault="00E0681A" w:rsidP="00D13C46">
      <w:r>
        <w:separator/>
      </w:r>
    </w:p>
    <w:p w:rsidR="00E0681A" w:rsidRDefault="00E0681A" w:rsidP="00D13C46"/>
    <w:p w:rsidR="00E0681A" w:rsidRDefault="00E0681A" w:rsidP="00D13C46"/>
    <w:p w:rsidR="00E0681A" w:rsidRDefault="00E0681A" w:rsidP="00D13C46"/>
    <w:p w:rsidR="00E0681A" w:rsidRDefault="00E0681A" w:rsidP="00D13C46"/>
    <w:p w:rsidR="00E0681A" w:rsidRDefault="00E0681A" w:rsidP="00D13C46"/>
    <w:p w:rsidR="00E0681A" w:rsidRDefault="00E0681A" w:rsidP="00D13C46"/>
    <w:p w:rsidR="00E0681A" w:rsidRDefault="00E0681A" w:rsidP="00D13C46"/>
  </w:footnote>
  <w:footnote w:type="continuationSeparator" w:id="0">
    <w:p w:rsidR="00E0681A" w:rsidRDefault="00E0681A" w:rsidP="00D13C46">
      <w:r>
        <w:continuationSeparator/>
      </w:r>
    </w:p>
    <w:p w:rsidR="00E0681A" w:rsidRDefault="00E0681A" w:rsidP="00D13C46"/>
    <w:p w:rsidR="00E0681A" w:rsidRDefault="00E0681A" w:rsidP="00D13C46"/>
    <w:p w:rsidR="00E0681A" w:rsidRDefault="00E0681A" w:rsidP="00D13C46"/>
    <w:p w:rsidR="00E0681A" w:rsidRDefault="00E0681A" w:rsidP="00D13C46"/>
    <w:p w:rsidR="00E0681A" w:rsidRDefault="00E0681A" w:rsidP="00D13C46"/>
    <w:p w:rsidR="00E0681A" w:rsidRDefault="00E0681A" w:rsidP="00D13C46"/>
    <w:p w:rsidR="00E0681A" w:rsidRDefault="00E0681A"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1B" w:rsidRDefault="0099511B" w:rsidP="00D13C46"/>
  <w:p w:rsidR="0099511B" w:rsidRDefault="0099511B" w:rsidP="00D13C46"/>
  <w:p w:rsidR="0099511B" w:rsidRDefault="0099511B" w:rsidP="00D13C46"/>
  <w:p w:rsidR="0099511B" w:rsidRDefault="0099511B" w:rsidP="00D13C46"/>
  <w:p w:rsidR="0099511B" w:rsidRDefault="0099511B" w:rsidP="00D13C46"/>
  <w:p w:rsidR="0099511B" w:rsidRDefault="0099511B" w:rsidP="00D13C46"/>
  <w:p w:rsidR="0099511B" w:rsidRDefault="0099511B" w:rsidP="00D13C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725"/>
      <w:gridCol w:w="3107"/>
    </w:tblGrid>
    <w:tr w:rsidR="00DD46C7" w:rsidTr="002C47E8">
      <w:trPr>
        <w:trHeight w:hRule="exact" w:val="1290"/>
      </w:trPr>
      <w:tc>
        <w:tcPr>
          <w:tcW w:w="1576" w:type="dxa"/>
          <w:vMerge w:val="restart"/>
        </w:tcPr>
        <w:p w:rsidR="00DD46C7" w:rsidRPr="00C24AC5" w:rsidRDefault="00C11442" w:rsidP="002C47E8">
          <w:pPr>
            <w:spacing w:before="120"/>
          </w:pPr>
          <w:r w:rsidRPr="0095658E">
            <w:rPr>
              <w:noProof/>
            </w:rPr>
            <w:drawing>
              <wp:inline distT="0" distB="0" distL="0" distR="0" wp14:anchorId="4D32652F" wp14:editId="2160A5E0">
                <wp:extent cx="828675" cy="91440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14400"/>
                        </a:xfrm>
                        <a:prstGeom prst="rect">
                          <a:avLst/>
                        </a:prstGeom>
                        <a:noFill/>
                        <a:ln>
                          <a:noFill/>
                        </a:ln>
                      </pic:spPr>
                    </pic:pic>
                  </a:graphicData>
                </a:graphic>
              </wp:inline>
            </w:drawing>
          </w:r>
        </w:p>
      </w:tc>
      <w:tc>
        <w:tcPr>
          <w:tcW w:w="4725" w:type="dxa"/>
        </w:tcPr>
        <w:p w:rsidR="00DD46C7" w:rsidRDefault="00DD46C7" w:rsidP="002C47E8">
          <w:pPr>
            <w:pStyle w:val="Avsender1"/>
          </w:pPr>
        </w:p>
        <w:p w:rsidR="00DD46C7" w:rsidRDefault="00DD46C7" w:rsidP="002C47E8">
          <w:pPr>
            <w:pStyle w:val="Avsender2"/>
          </w:pPr>
          <w:bookmarkStart w:id="19" w:name="admBetegnelse_3R"/>
          <w:bookmarkEnd w:id="19"/>
        </w:p>
        <w:p w:rsidR="00DD46C7" w:rsidRPr="00AC7CAA" w:rsidRDefault="00DD46C7" w:rsidP="002C47E8">
          <w:pPr>
            <w:pStyle w:val="Avsender3"/>
          </w:pPr>
          <w:bookmarkStart w:id="20" w:name="admBetegnelse_4R"/>
          <w:bookmarkEnd w:id="20"/>
        </w:p>
      </w:tc>
      <w:tc>
        <w:tcPr>
          <w:tcW w:w="3107" w:type="dxa"/>
        </w:tcPr>
        <w:p w:rsidR="00DD46C7" w:rsidRPr="00AC7CAA" w:rsidRDefault="00DD46C7" w:rsidP="002C47E8"/>
      </w:tc>
    </w:tr>
    <w:tr w:rsidR="00DD46C7" w:rsidTr="002C47E8">
      <w:trPr>
        <w:trHeight w:hRule="exact" w:val="420"/>
      </w:trPr>
      <w:tc>
        <w:tcPr>
          <w:tcW w:w="1576" w:type="dxa"/>
          <w:vMerge/>
        </w:tcPr>
        <w:p w:rsidR="00DD46C7" w:rsidRDefault="00DD46C7" w:rsidP="002C47E8">
          <w:pPr>
            <w:spacing w:before="120"/>
          </w:pPr>
        </w:p>
      </w:tc>
      <w:tc>
        <w:tcPr>
          <w:tcW w:w="7832" w:type="dxa"/>
          <w:gridSpan w:val="2"/>
        </w:tcPr>
        <w:p w:rsidR="00DD46C7" w:rsidRDefault="00DD46C7" w:rsidP="002C47E8">
          <w:pPr>
            <w:pStyle w:val="Uoff"/>
          </w:pPr>
          <w:bookmarkStart w:id="21" w:name="UoffParagraf"/>
          <w:bookmarkEnd w:id="21"/>
        </w:p>
      </w:tc>
    </w:tr>
  </w:tbl>
  <w:p w:rsidR="0099511B" w:rsidRDefault="0099511B">
    <w:pPr>
      <w:pStyle w:val="Topptekst"/>
    </w:pPr>
  </w:p>
  <w:p w:rsidR="0099511B" w:rsidRDefault="0099511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FA1689"/>
    <w:multiLevelType w:val="hybridMultilevel"/>
    <w:tmpl w:val="8909A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23B3A4"/>
    <w:multiLevelType w:val="hybridMultilevel"/>
    <w:tmpl w:val="60A8CC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1A"/>
    <w:rsid w:val="00054C49"/>
    <w:rsid w:val="000566AF"/>
    <w:rsid w:val="0007438D"/>
    <w:rsid w:val="00082ABC"/>
    <w:rsid w:val="000B24D5"/>
    <w:rsid w:val="000D0FDD"/>
    <w:rsid w:val="000D45FE"/>
    <w:rsid w:val="000F393F"/>
    <w:rsid w:val="00104A04"/>
    <w:rsid w:val="00105DE7"/>
    <w:rsid w:val="00116BA0"/>
    <w:rsid w:val="00135EC6"/>
    <w:rsid w:val="001622CC"/>
    <w:rsid w:val="00170A33"/>
    <w:rsid w:val="00173FF3"/>
    <w:rsid w:val="00195EC8"/>
    <w:rsid w:val="001B2851"/>
    <w:rsid w:val="001B5B1D"/>
    <w:rsid w:val="001D4A71"/>
    <w:rsid w:val="001E5476"/>
    <w:rsid w:val="001F15CB"/>
    <w:rsid w:val="001F1B9D"/>
    <w:rsid w:val="00231A4D"/>
    <w:rsid w:val="0024769D"/>
    <w:rsid w:val="00250B12"/>
    <w:rsid w:val="002562A1"/>
    <w:rsid w:val="002720A7"/>
    <w:rsid w:val="00284A1F"/>
    <w:rsid w:val="0029132D"/>
    <w:rsid w:val="0029210E"/>
    <w:rsid w:val="002A4097"/>
    <w:rsid w:val="002C0D3C"/>
    <w:rsid w:val="002C17F5"/>
    <w:rsid w:val="002C47E8"/>
    <w:rsid w:val="002C6652"/>
    <w:rsid w:val="002E426B"/>
    <w:rsid w:val="002F1C98"/>
    <w:rsid w:val="0030373B"/>
    <w:rsid w:val="00305602"/>
    <w:rsid w:val="00305AD9"/>
    <w:rsid w:val="00312203"/>
    <w:rsid w:val="0035543E"/>
    <w:rsid w:val="00367769"/>
    <w:rsid w:val="00374D83"/>
    <w:rsid w:val="003913C4"/>
    <w:rsid w:val="003927D9"/>
    <w:rsid w:val="003A23AB"/>
    <w:rsid w:val="003D160E"/>
    <w:rsid w:val="003D1E56"/>
    <w:rsid w:val="00407363"/>
    <w:rsid w:val="00414A86"/>
    <w:rsid w:val="00420851"/>
    <w:rsid w:val="00430408"/>
    <w:rsid w:val="004345A7"/>
    <w:rsid w:val="004409EE"/>
    <w:rsid w:val="00450A78"/>
    <w:rsid w:val="004661EA"/>
    <w:rsid w:val="00477343"/>
    <w:rsid w:val="00485210"/>
    <w:rsid w:val="004B085C"/>
    <w:rsid w:val="004B4CCB"/>
    <w:rsid w:val="004C414E"/>
    <w:rsid w:val="004E1BCF"/>
    <w:rsid w:val="00507BA5"/>
    <w:rsid w:val="00511D8D"/>
    <w:rsid w:val="00514328"/>
    <w:rsid w:val="00516C07"/>
    <w:rsid w:val="00534E22"/>
    <w:rsid w:val="00540A73"/>
    <w:rsid w:val="00561316"/>
    <w:rsid w:val="00566C18"/>
    <w:rsid w:val="005D4510"/>
    <w:rsid w:val="005D59DA"/>
    <w:rsid w:val="005D79A3"/>
    <w:rsid w:val="005E1701"/>
    <w:rsid w:val="005F3C82"/>
    <w:rsid w:val="00613174"/>
    <w:rsid w:val="00650569"/>
    <w:rsid w:val="006524B1"/>
    <w:rsid w:val="00664954"/>
    <w:rsid w:val="006863C5"/>
    <w:rsid w:val="006920DC"/>
    <w:rsid w:val="006A7E14"/>
    <w:rsid w:val="006C7826"/>
    <w:rsid w:val="00710091"/>
    <w:rsid w:val="0072557B"/>
    <w:rsid w:val="00756468"/>
    <w:rsid w:val="00760F53"/>
    <w:rsid w:val="00765ABC"/>
    <w:rsid w:val="007677C3"/>
    <w:rsid w:val="0079179C"/>
    <w:rsid w:val="007976A9"/>
    <w:rsid w:val="007C39F7"/>
    <w:rsid w:val="007E0E9B"/>
    <w:rsid w:val="007E449B"/>
    <w:rsid w:val="007E4772"/>
    <w:rsid w:val="007F0662"/>
    <w:rsid w:val="007F715F"/>
    <w:rsid w:val="00805F8F"/>
    <w:rsid w:val="00825D0D"/>
    <w:rsid w:val="00835681"/>
    <w:rsid w:val="00846D4B"/>
    <w:rsid w:val="00854646"/>
    <w:rsid w:val="0086014D"/>
    <w:rsid w:val="00860321"/>
    <w:rsid w:val="00866FE3"/>
    <w:rsid w:val="008777D8"/>
    <w:rsid w:val="0089688C"/>
    <w:rsid w:val="008A06D2"/>
    <w:rsid w:val="008A33D2"/>
    <w:rsid w:val="008B0195"/>
    <w:rsid w:val="008C07CA"/>
    <w:rsid w:val="00926A17"/>
    <w:rsid w:val="009303F5"/>
    <w:rsid w:val="00936B86"/>
    <w:rsid w:val="009508E4"/>
    <w:rsid w:val="009522C5"/>
    <w:rsid w:val="009561A9"/>
    <w:rsid w:val="00961E95"/>
    <w:rsid w:val="0096361C"/>
    <w:rsid w:val="00965304"/>
    <w:rsid w:val="0096789F"/>
    <w:rsid w:val="00985920"/>
    <w:rsid w:val="0099511B"/>
    <w:rsid w:val="009A6007"/>
    <w:rsid w:val="009B1572"/>
    <w:rsid w:val="009B28F2"/>
    <w:rsid w:val="009B6ED7"/>
    <w:rsid w:val="009C6FA0"/>
    <w:rsid w:val="009E0757"/>
    <w:rsid w:val="009F1D1D"/>
    <w:rsid w:val="00A02DF6"/>
    <w:rsid w:val="00A059D2"/>
    <w:rsid w:val="00A217B4"/>
    <w:rsid w:val="00A266C6"/>
    <w:rsid w:val="00A3213E"/>
    <w:rsid w:val="00A53D54"/>
    <w:rsid w:val="00A70A78"/>
    <w:rsid w:val="00A86CB7"/>
    <w:rsid w:val="00AB5B41"/>
    <w:rsid w:val="00AC29DA"/>
    <w:rsid w:val="00AD133A"/>
    <w:rsid w:val="00AD23DE"/>
    <w:rsid w:val="00AF70BF"/>
    <w:rsid w:val="00B03841"/>
    <w:rsid w:val="00B22521"/>
    <w:rsid w:val="00B37A60"/>
    <w:rsid w:val="00B40816"/>
    <w:rsid w:val="00B45525"/>
    <w:rsid w:val="00B50710"/>
    <w:rsid w:val="00B72411"/>
    <w:rsid w:val="00BB6554"/>
    <w:rsid w:val="00BE7A22"/>
    <w:rsid w:val="00C11442"/>
    <w:rsid w:val="00C12AF2"/>
    <w:rsid w:val="00C1529F"/>
    <w:rsid w:val="00C23953"/>
    <w:rsid w:val="00C24AC5"/>
    <w:rsid w:val="00C3188C"/>
    <w:rsid w:val="00C45570"/>
    <w:rsid w:val="00C52557"/>
    <w:rsid w:val="00C87F9A"/>
    <w:rsid w:val="00C97236"/>
    <w:rsid w:val="00CB6098"/>
    <w:rsid w:val="00CB73D9"/>
    <w:rsid w:val="00CC6ECF"/>
    <w:rsid w:val="00CD1DDE"/>
    <w:rsid w:val="00CD7BF7"/>
    <w:rsid w:val="00CE140C"/>
    <w:rsid w:val="00CE70E6"/>
    <w:rsid w:val="00CF1080"/>
    <w:rsid w:val="00D0780D"/>
    <w:rsid w:val="00D113E5"/>
    <w:rsid w:val="00D13C46"/>
    <w:rsid w:val="00D253F8"/>
    <w:rsid w:val="00D44A28"/>
    <w:rsid w:val="00D46DEF"/>
    <w:rsid w:val="00D6564D"/>
    <w:rsid w:val="00D717E4"/>
    <w:rsid w:val="00D76DAA"/>
    <w:rsid w:val="00D80168"/>
    <w:rsid w:val="00D90D9B"/>
    <w:rsid w:val="00D91E88"/>
    <w:rsid w:val="00DA3776"/>
    <w:rsid w:val="00DD46C7"/>
    <w:rsid w:val="00DE0A91"/>
    <w:rsid w:val="00E0681A"/>
    <w:rsid w:val="00E116D4"/>
    <w:rsid w:val="00E26A45"/>
    <w:rsid w:val="00E331C9"/>
    <w:rsid w:val="00E35338"/>
    <w:rsid w:val="00E50CFA"/>
    <w:rsid w:val="00E57D4F"/>
    <w:rsid w:val="00E60191"/>
    <w:rsid w:val="00E77939"/>
    <w:rsid w:val="00E80A77"/>
    <w:rsid w:val="00E87647"/>
    <w:rsid w:val="00EA0643"/>
    <w:rsid w:val="00EA17CF"/>
    <w:rsid w:val="00EA57AF"/>
    <w:rsid w:val="00EB08ED"/>
    <w:rsid w:val="00ED014D"/>
    <w:rsid w:val="00EE3E80"/>
    <w:rsid w:val="00EE753A"/>
    <w:rsid w:val="00EE7C1D"/>
    <w:rsid w:val="00F25240"/>
    <w:rsid w:val="00F260CB"/>
    <w:rsid w:val="00F3147B"/>
    <w:rsid w:val="00F33350"/>
    <w:rsid w:val="00F4060E"/>
    <w:rsid w:val="00F469D7"/>
    <w:rsid w:val="00F46A07"/>
    <w:rsid w:val="00F519D5"/>
    <w:rsid w:val="00F563BB"/>
    <w:rsid w:val="00F652C1"/>
    <w:rsid w:val="00F920BB"/>
    <w:rsid w:val="00F92818"/>
    <w:rsid w:val="00F93631"/>
    <w:rsid w:val="00FB6576"/>
    <w:rsid w:val="00FC0E74"/>
    <w:rsid w:val="00FD199A"/>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EAFC00-32A0-42E2-A211-F83F255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01"/>
    <w:rPr>
      <w:sz w:val="24"/>
      <w:szCs w:val="24"/>
    </w:rPr>
  </w:style>
  <w:style w:type="paragraph" w:styleId="Overskrift1">
    <w:name w:val="heading 1"/>
    <w:basedOn w:val="Normal"/>
    <w:next w:val="Normal"/>
    <w:link w:val="Overskrift1Tegn"/>
    <w:qFormat/>
    <w:rsid w:val="00E57D4F"/>
    <w:pPr>
      <w:keepNext/>
      <w:spacing w:before="240" w:after="240"/>
      <w:outlineLvl w:val="0"/>
    </w:pPr>
    <w:rPr>
      <w:rFonts w:cs="Arial"/>
      <w:b/>
      <w:bCs/>
      <w:kern w:val="32"/>
      <w:sz w:val="28"/>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customStyle="1" w:styleId="InnkallingsskriftFyllInn">
    <w:name w:val="InnkallingsskriftFyllInn"/>
    <w:basedOn w:val="Normal"/>
    <w:autoRedefine/>
    <w:rsid w:val="004B4CCB"/>
    <w:pPr>
      <w:tabs>
        <w:tab w:val="left" w:pos="1418"/>
        <w:tab w:val="left" w:pos="3969"/>
        <w:tab w:val="right" w:pos="9639"/>
      </w:tabs>
      <w:spacing w:before="113" w:after="80"/>
      <w:ind w:right="-96"/>
    </w:pPr>
    <w:rPr>
      <w:rFonts w:ascii="Arial" w:hAnsi="Arial"/>
      <w:lang w:eastAsia="en-US"/>
    </w:rPr>
  </w:style>
  <w:style w:type="paragraph" w:customStyle="1" w:styleId="SiderMellom">
    <w:name w:val="SiderMellom"/>
    <w:basedOn w:val="Normal"/>
    <w:autoRedefine/>
    <w:rsid w:val="00F33350"/>
    <w:pPr>
      <w:tabs>
        <w:tab w:val="left" w:pos="2520"/>
        <w:tab w:val="left" w:pos="3969"/>
        <w:tab w:val="right" w:pos="9639"/>
      </w:tabs>
      <w:spacing w:before="80" w:after="113"/>
      <w:ind w:left="28" w:right="-96"/>
    </w:pPr>
    <w:rPr>
      <w:rFonts w:ascii="Arial" w:hAnsi="Arial"/>
      <w:sz w:val="16"/>
      <w:lang w:val="en-US" w:eastAsia="en-US"/>
    </w:rPr>
  </w:style>
  <w:style w:type="paragraph" w:customStyle="1" w:styleId="Avsender1">
    <w:name w:val="Avsender 1"/>
    <w:basedOn w:val="Overskrift1"/>
    <w:next w:val="Normal"/>
    <w:rsid w:val="00DD46C7"/>
    <w:pPr>
      <w:spacing w:before="80" w:after="80"/>
      <w:jc w:val="both"/>
    </w:pPr>
    <w:rPr>
      <w:sz w:val="32"/>
    </w:rPr>
  </w:style>
  <w:style w:type="paragraph" w:customStyle="1" w:styleId="Avsender2">
    <w:name w:val="Avsender 2"/>
    <w:basedOn w:val="Avsender1"/>
    <w:next w:val="Normal"/>
    <w:rsid w:val="00DD46C7"/>
    <w:pPr>
      <w:spacing w:before="0" w:after="0"/>
    </w:pPr>
    <w:rPr>
      <w:sz w:val="28"/>
    </w:rPr>
  </w:style>
  <w:style w:type="paragraph" w:customStyle="1" w:styleId="Avsender3">
    <w:name w:val="Avsender 3"/>
    <w:basedOn w:val="Avsender2"/>
    <w:rsid w:val="00DD46C7"/>
    <w:rPr>
      <w:b w:val="0"/>
    </w:rPr>
  </w:style>
  <w:style w:type="paragraph" w:customStyle="1" w:styleId="Uoff">
    <w:name w:val="Uoff"/>
    <w:basedOn w:val="Normal"/>
    <w:rsid w:val="00DD46C7"/>
    <w:pPr>
      <w:spacing w:before="60"/>
      <w:jc w:val="right"/>
    </w:pPr>
    <w:rPr>
      <w:b/>
    </w:rPr>
  </w:style>
  <w:style w:type="paragraph" w:customStyle="1" w:styleId="Luft36">
    <w:name w:val="Luft 36"/>
    <w:basedOn w:val="Normal"/>
    <w:next w:val="Normal"/>
    <w:rsid w:val="00135EC6"/>
    <w:pPr>
      <w:spacing w:before="480"/>
      <w:jc w:val="both"/>
    </w:pPr>
    <w:rPr>
      <w:color w:val="C0C0C0"/>
    </w:rPr>
  </w:style>
  <w:style w:type="character" w:customStyle="1" w:styleId="Overskrift1Tegn">
    <w:name w:val="Overskrift 1 Tegn"/>
    <w:basedOn w:val="Standardskriftforavsnitt"/>
    <w:link w:val="Overskrift1"/>
    <w:rsid w:val="00135EC6"/>
    <w:rPr>
      <w:rFonts w:cs="Arial"/>
      <w:b/>
      <w:bCs/>
      <w:kern w:val="32"/>
      <w:sz w:val="28"/>
      <w:szCs w:val="28"/>
    </w:rPr>
  </w:style>
  <w:style w:type="character" w:customStyle="1" w:styleId="Overskrift2Tegn">
    <w:name w:val="Overskrift 2 Tegn"/>
    <w:basedOn w:val="Standardskriftforavsnitt"/>
    <w:link w:val="Overskrift2"/>
    <w:rsid w:val="00135EC6"/>
    <w:rPr>
      <w:rFonts w:cs="Arial"/>
      <w:b/>
      <w:bCs/>
      <w:iCs/>
      <w:sz w:val="24"/>
      <w:szCs w:val="28"/>
    </w:rPr>
  </w:style>
  <w:style w:type="paragraph" w:customStyle="1" w:styleId="Luft12">
    <w:name w:val="Luft 12"/>
    <w:basedOn w:val="Normal"/>
    <w:next w:val="Normal"/>
    <w:rsid w:val="00135EC6"/>
    <w:pPr>
      <w:jc w:val="both"/>
    </w:pPr>
    <w:rPr>
      <w:color w:val="C0C0C0"/>
    </w:rPr>
  </w:style>
  <w:style w:type="paragraph" w:customStyle="1" w:styleId="Default">
    <w:name w:val="Default"/>
    <w:rsid w:val="00135E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F35CA1FFE22049A719428A3D69FDBE" ma:contentTypeVersion="0" ma:contentTypeDescription="Opprett et nytt dokument." ma:contentTypeScope="" ma:versionID="7597c323b168f55a0e8e15038ea63c9c">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8B3F1-026B-46E3-AC31-F789DB3DC30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3A729363-579B-410D-BD71-894CCDFEA415}">
  <ds:schemaRefs>
    <ds:schemaRef ds:uri="http://schemas.microsoft.com/sharepoint/v3/contenttype/forms"/>
  </ds:schemaRefs>
</ds:datastoreItem>
</file>

<file path=customXml/itemProps3.xml><?xml version="1.0" encoding="utf-8"?>
<ds:datastoreItem xmlns:ds="http://schemas.openxmlformats.org/officeDocument/2006/customXml" ds:itemID="{940D3E76-BA10-461E-BFED-E7D35ECBE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863</Words>
  <Characters>5620</Characters>
  <Application>Microsoft Office Word</Application>
  <DocSecurity>4</DocSecurity>
  <Lines>46</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EVRY</vt:lpstr>
      <vt:lpstr>EVRY</vt:lpstr>
    </vt:vector>
  </TitlesOfParts>
  <Company>Gecko AS</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EVRY</dc:title>
  <dc:subject/>
  <dc:creator>Mary Anne Gløboden</dc:creator>
  <cp:keywords/>
  <dc:description/>
  <cp:lastModifiedBy>Mary Anne Gløboden</cp:lastModifiedBy>
  <cp:revision>2</cp:revision>
  <dcterms:created xsi:type="dcterms:W3CDTF">2019-06-19T12:32:00Z</dcterms:created>
  <dcterms:modified xsi:type="dcterms:W3CDTF">2019-06-19T12:32:00Z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0x01010027F35CA1FFE22049A719428A3D69FDBE</vt:lpwstr>
  </property>
  <property fmtid="{D5CDD505-2E9C-101B-9397-08002B2CF9AE}" pid="3" name="CheckInType">
    <vt:lpwstr>FromApplication</vt:lpwstr>
  </property>
  <property fmtid="{D5CDD505-2E9C-101B-9397-08002B2CF9AE}" pid="4" name="CheckInDocForm">
    <vt:lpwstr>http://HKHV-EPHWEB-01/ephorte-aremark/shared/aspx/Default/CheckInDocForm.aspx</vt:lpwstr>
  </property>
  <property fmtid="{D5CDD505-2E9C-101B-9397-08002B2CF9AE}" pid="5" name="DokType">
    <vt:lpwstr>MI</vt:lpwstr>
  </property>
  <property fmtid="{D5CDD505-2E9C-101B-9397-08002B2CF9AE}" pid="6" name="DokID">
    <vt:i4>23584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http%3a%2f%2fhkhv-ephweb-01%2fephorte-aremark%2fshared%2faspx%2fdefault%2fdetails.aspx%3ff%3dviewMO%2520(MD)%26MO_ID%3d111</vt:lpwstr>
  </property>
  <property fmtid="{D5CDD505-2E9C-101B-9397-08002B2CF9AE}" pid="11" name="WindowName">
    <vt:lpwstr>rbottom</vt:lpwstr>
  </property>
  <property fmtid="{D5CDD505-2E9C-101B-9397-08002B2CF9AE}" pid="12" name="FileName">
    <vt:lpwstr>C%3a%5cUsers%5cmarglo%5cAppData%5cLocal%5cTemp%5c43177.DOCX</vt:lpwstr>
  </property>
  <property fmtid="{D5CDD505-2E9C-101B-9397-08002B2CF9AE}" pid="13" name="LinkId">
    <vt:i4>628</vt:i4>
  </property>
</Properties>
</file>